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321535" w14:textId="77777777" w:rsidR="00A033DF" w:rsidRPr="007F48F5" w:rsidRDefault="00A033DF" w:rsidP="00A033DF">
      <w:pPr>
        <w:spacing w:after="240" w:line="360" w:lineRule="auto"/>
        <w:jc w:val="center"/>
        <w:rPr>
          <w:rFonts w:ascii="宋体" w:eastAsia="宋体" w:hAnsi="宋体"/>
          <w:b/>
          <w:bCs/>
          <w:sz w:val="32"/>
          <w:szCs w:val="32"/>
        </w:rPr>
      </w:pPr>
      <w:r w:rsidRPr="007F48F5">
        <w:rPr>
          <w:rFonts w:ascii="宋体" w:eastAsia="宋体" w:hAnsi="宋体" w:hint="eastAsia"/>
          <w:b/>
          <w:bCs/>
          <w:sz w:val="32"/>
          <w:szCs w:val="32"/>
        </w:rPr>
        <w:t>教学设计</w:t>
      </w:r>
      <w:r>
        <w:rPr>
          <w:rFonts w:ascii="宋体" w:eastAsia="宋体" w:hAnsi="宋体"/>
          <w:b/>
          <w:bCs/>
          <w:sz w:val="32"/>
          <w:szCs w:val="32"/>
        </w:rPr>
        <w:t>14</w:t>
      </w:r>
      <w:r>
        <w:rPr>
          <w:rFonts w:ascii="宋体" w:eastAsia="宋体" w:hAnsi="宋体" w:hint="eastAsia"/>
          <w:b/>
          <w:bCs/>
          <w:sz w:val="32"/>
          <w:szCs w:val="32"/>
        </w:rPr>
        <w:t>：综合材料装饰画</w:t>
      </w:r>
    </w:p>
    <w:tbl>
      <w:tblPr>
        <w:tblStyle w:val="a3"/>
        <w:tblW w:w="9781" w:type="dxa"/>
        <w:tblInd w:w="-5" w:type="dxa"/>
        <w:tblLayout w:type="fixed"/>
        <w:tblLook w:val="04A0" w:firstRow="1" w:lastRow="0" w:firstColumn="1" w:lastColumn="0" w:noHBand="0" w:noVBand="1"/>
      </w:tblPr>
      <w:tblGrid>
        <w:gridCol w:w="993"/>
        <w:gridCol w:w="425"/>
        <w:gridCol w:w="4536"/>
        <w:gridCol w:w="1843"/>
        <w:gridCol w:w="1984"/>
      </w:tblGrid>
      <w:tr w:rsidR="00A033DF" w14:paraId="23823BA9" w14:textId="77777777" w:rsidTr="00C83A63">
        <w:trPr>
          <w:trHeight w:val="495"/>
        </w:trPr>
        <w:tc>
          <w:tcPr>
            <w:tcW w:w="9781" w:type="dxa"/>
            <w:gridSpan w:val="5"/>
            <w:tcBorders>
              <w:top w:val="single" w:sz="4" w:space="0" w:color="auto"/>
              <w:left w:val="single" w:sz="4" w:space="0" w:color="auto"/>
              <w:bottom w:val="single" w:sz="4" w:space="0" w:color="auto"/>
              <w:right w:val="single" w:sz="4" w:space="0" w:color="auto"/>
            </w:tcBorders>
            <w:shd w:val="clear" w:color="auto" w:fill="auto"/>
          </w:tcPr>
          <w:p w14:paraId="37647250" w14:textId="77777777" w:rsidR="00A033DF" w:rsidRPr="00225BE8" w:rsidRDefault="00A033DF" w:rsidP="00C83A63">
            <w:pPr>
              <w:tabs>
                <w:tab w:val="center" w:pos="4474"/>
                <w:tab w:val="left" w:pos="6405"/>
              </w:tabs>
              <w:spacing w:line="360" w:lineRule="auto"/>
              <w:jc w:val="center"/>
              <w:rPr>
                <w:rFonts w:ascii="宋体" w:eastAsia="宋体" w:hAnsi="宋体"/>
                <w:b/>
                <w:bCs/>
                <w:sz w:val="28"/>
                <w:szCs w:val="28"/>
              </w:rPr>
            </w:pPr>
            <w:r>
              <w:rPr>
                <w:rFonts w:ascii="宋体" w:eastAsia="宋体" w:hAnsi="宋体" w:hint="eastAsia"/>
                <w:b/>
                <w:bCs/>
                <w:sz w:val="28"/>
                <w:szCs w:val="28"/>
              </w:rPr>
              <w:t>教学说明</w:t>
            </w:r>
          </w:p>
        </w:tc>
      </w:tr>
      <w:tr w:rsidR="00A033DF" w14:paraId="5CA76368" w14:textId="77777777" w:rsidTr="00C83A63">
        <w:trPr>
          <w:trHeight w:val="616"/>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63778A4" w14:textId="77777777" w:rsidR="00A033DF" w:rsidRPr="00E4358B" w:rsidRDefault="00A033DF" w:rsidP="00C83A63">
            <w:pPr>
              <w:spacing w:line="360" w:lineRule="auto"/>
              <w:jc w:val="center"/>
              <w:rPr>
                <w:rFonts w:ascii="仿宋" w:eastAsia="仿宋" w:hAnsi="仿宋"/>
                <w:b/>
                <w:bCs/>
                <w:sz w:val="28"/>
                <w:szCs w:val="28"/>
              </w:rPr>
            </w:pPr>
            <w:r w:rsidRPr="00E4358B">
              <w:rPr>
                <w:rFonts w:ascii="仿宋" w:eastAsia="仿宋" w:hAnsi="仿宋" w:hint="eastAsia"/>
                <w:b/>
                <w:bCs/>
                <w:sz w:val="28"/>
                <w:szCs w:val="28"/>
              </w:rPr>
              <w:t>授课对象</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291C18E6" w14:textId="77777777" w:rsidR="00A033DF" w:rsidRPr="00A033DF" w:rsidRDefault="00A033DF" w:rsidP="00C83A63">
            <w:pPr>
              <w:tabs>
                <w:tab w:val="center" w:pos="4474"/>
                <w:tab w:val="left" w:pos="6405"/>
              </w:tabs>
              <w:spacing w:line="360" w:lineRule="auto"/>
              <w:jc w:val="center"/>
              <w:rPr>
                <w:rFonts w:ascii="宋体" w:eastAsia="宋体" w:hAnsi="宋体"/>
                <w:sz w:val="24"/>
                <w:szCs w:val="24"/>
              </w:rPr>
            </w:pPr>
            <w:r w:rsidRPr="00A033DF">
              <w:rPr>
                <w:rFonts w:ascii="宋体" w:eastAsia="宋体" w:hAnsi="宋体" w:hint="eastAsia"/>
                <w:sz w:val="24"/>
                <w:szCs w:val="24"/>
              </w:rPr>
              <w:t>学前教育专业学生</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35F409EB" w14:textId="77777777" w:rsidR="00A033DF" w:rsidRPr="00E4358B" w:rsidRDefault="00A033DF" w:rsidP="00C83A63">
            <w:pPr>
              <w:spacing w:line="360" w:lineRule="auto"/>
              <w:jc w:val="center"/>
              <w:rPr>
                <w:rFonts w:ascii="仿宋" w:eastAsia="仿宋" w:hAnsi="仿宋"/>
                <w:b/>
                <w:bCs/>
                <w:sz w:val="28"/>
                <w:szCs w:val="28"/>
              </w:rPr>
            </w:pPr>
            <w:r w:rsidRPr="00E4358B">
              <w:rPr>
                <w:rFonts w:ascii="仿宋" w:eastAsia="仿宋" w:hAnsi="仿宋" w:hint="eastAsia"/>
                <w:b/>
                <w:bCs/>
                <w:sz w:val="28"/>
                <w:szCs w:val="28"/>
              </w:rPr>
              <w:t>学时安排</w:t>
            </w:r>
          </w:p>
        </w:tc>
        <w:tc>
          <w:tcPr>
            <w:tcW w:w="1984" w:type="dxa"/>
            <w:tcBorders>
              <w:top w:val="single" w:sz="4" w:space="0" w:color="auto"/>
              <w:left w:val="single" w:sz="4" w:space="0" w:color="auto"/>
              <w:bottom w:val="single" w:sz="4" w:space="0" w:color="auto"/>
            </w:tcBorders>
            <w:shd w:val="clear" w:color="auto" w:fill="auto"/>
            <w:vAlign w:val="center"/>
          </w:tcPr>
          <w:p w14:paraId="6E2D5875" w14:textId="2758BCDC" w:rsidR="00A033DF" w:rsidRPr="00DE3722" w:rsidRDefault="009076B2" w:rsidP="00C83A63">
            <w:pPr>
              <w:tabs>
                <w:tab w:val="center" w:pos="4474"/>
                <w:tab w:val="left" w:pos="6405"/>
              </w:tabs>
              <w:spacing w:line="360" w:lineRule="auto"/>
              <w:jc w:val="center"/>
              <w:rPr>
                <w:rFonts w:ascii="宋体" w:eastAsia="宋体" w:hAnsi="宋体"/>
                <w:sz w:val="24"/>
                <w:szCs w:val="24"/>
              </w:rPr>
            </w:pPr>
            <w:r>
              <w:rPr>
                <w:rFonts w:ascii="宋体" w:eastAsia="宋体" w:hAnsi="宋体"/>
                <w:sz w:val="24"/>
                <w:szCs w:val="24"/>
              </w:rPr>
              <w:t>2</w:t>
            </w:r>
            <w:r w:rsidR="00A033DF" w:rsidRPr="00DE3722">
              <w:rPr>
                <w:rFonts w:ascii="宋体" w:eastAsia="宋体" w:hAnsi="宋体" w:hint="eastAsia"/>
                <w:sz w:val="24"/>
                <w:szCs w:val="24"/>
              </w:rPr>
              <w:t>学时</w:t>
            </w:r>
          </w:p>
        </w:tc>
      </w:tr>
      <w:tr w:rsidR="00A033DF" w14:paraId="02C8D828" w14:textId="77777777" w:rsidTr="00C83A63">
        <w:trPr>
          <w:trHeight w:val="489"/>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9D83FF" w14:textId="77777777" w:rsidR="00A033DF" w:rsidRPr="00E4358B" w:rsidRDefault="00A033DF" w:rsidP="00C83A63">
            <w:pPr>
              <w:spacing w:line="360" w:lineRule="auto"/>
              <w:jc w:val="center"/>
              <w:rPr>
                <w:rFonts w:ascii="仿宋" w:eastAsia="仿宋" w:hAnsi="仿宋"/>
                <w:b/>
                <w:bCs/>
                <w:sz w:val="28"/>
                <w:szCs w:val="28"/>
              </w:rPr>
            </w:pPr>
            <w:r>
              <w:rPr>
                <w:rFonts w:ascii="仿宋" w:eastAsia="仿宋" w:hAnsi="仿宋" w:hint="eastAsia"/>
                <w:b/>
                <w:bCs/>
                <w:sz w:val="28"/>
                <w:szCs w:val="28"/>
              </w:rPr>
              <w:t>课程类型</w:t>
            </w:r>
          </w:p>
        </w:tc>
        <w:tc>
          <w:tcPr>
            <w:tcW w:w="4536" w:type="dxa"/>
            <w:tcBorders>
              <w:top w:val="single" w:sz="4" w:space="0" w:color="auto"/>
              <w:left w:val="single" w:sz="4" w:space="0" w:color="auto"/>
              <w:bottom w:val="single" w:sz="4" w:space="0" w:color="auto"/>
              <w:right w:val="single" w:sz="4" w:space="0" w:color="auto"/>
            </w:tcBorders>
            <w:vAlign w:val="center"/>
          </w:tcPr>
          <w:p w14:paraId="61DD80BC" w14:textId="77777777" w:rsidR="00A033DF" w:rsidRPr="00DE3722" w:rsidRDefault="00A033DF" w:rsidP="00C83A63">
            <w:pPr>
              <w:spacing w:line="360" w:lineRule="auto"/>
              <w:jc w:val="center"/>
              <w:rPr>
                <w:rFonts w:ascii="宋体" w:eastAsia="宋体" w:hAnsi="宋体"/>
                <w:sz w:val="24"/>
                <w:szCs w:val="24"/>
              </w:rPr>
            </w:pPr>
            <w:r>
              <w:rPr>
                <w:rFonts w:ascii="宋体" w:eastAsia="宋体" w:hAnsi="宋体" w:hint="eastAsia"/>
                <w:sz w:val="24"/>
                <w:szCs w:val="24"/>
              </w:rPr>
              <w:t>理实一体课</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09A0A7DB" w14:textId="77777777" w:rsidR="00A033DF" w:rsidRPr="007F48F5" w:rsidRDefault="00A033DF" w:rsidP="00C83A63">
            <w:pPr>
              <w:spacing w:line="360" w:lineRule="auto"/>
              <w:jc w:val="center"/>
              <w:rPr>
                <w:rFonts w:ascii="仿宋" w:eastAsia="仿宋" w:hAnsi="仿宋"/>
                <w:b/>
                <w:bCs/>
                <w:sz w:val="28"/>
                <w:szCs w:val="28"/>
              </w:rPr>
            </w:pPr>
            <w:r w:rsidRPr="00E4358B">
              <w:rPr>
                <w:rFonts w:ascii="仿宋" w:eastAsia="仿宋" w:hAnsi="仿宋" w:hint="eastAsia"/>
                <w:b/>
                <w:bCs/>
                <w:sz w:val="28"/>
                <w:szCs w:val="28"/>
              </w:rPr>
              <w:t>课程性质</w:t>
            </w:r>
          </w:p>
        </w:tc>
        <w:tc>
          <w:tcPr>
            <w:tcW w:w="1984" w:type="dxa"/>
            <w:tcBorders>
              <w:top w:val="single" w:sz="4" w:space="0" w:color="auto"/>
              <w:left w:val="single" w:sz="4" w:space="0" w:color="auto"/>
              <w:bottom w:val="single" w:sz="4" w:space="0" w:color="auto"/>
            </w:tcBorders>
            <w:vAlign w:val="center"/>
          </w:tcPr>
          <w:p w14:paraId="73544430" w14:textId="77777777" w:rsidR="00A033DF" w:rsidRPr="00E4358B" w:rsidRDefault="00A033DF" w:rsidP="00C83A63">
            <w:pPr>
              <w:spacing w:line="360" w:lineRule="auto"/>
              <w:jc w:val="center"/>
              <w:rPr>
                <w:rFonts w:ascii="宋体" w:eastAsia="宋体" w:hAnsi="宋体"/>
                <w:sz w:val="24"/>
                <w:szCs w:val="24"/>
              </w:rPr>
            </w:pPr>
            <w:r w:rsidRPr="00E4358B">
              <w:rPr>
                <w:rFonts w:ascii="宋体" w:eastAsia="宋体" w:hAnsi="宋体" w:hint="eastAsia"/>
                <w:sz w:val="24"/>
                <w:szCs w:val="24"/>
              </w:rPr>
              <w:t>专业必修课</w:t>
            </w:r>
          </w:p>
        </w:tc>
      </w:tr>
      <w:tr w:rsidR="00A033DF" w14:paraId="56DDC773" w14:textId="77777777" w:rsidTr="00C83A63">
        <w:trPr>
          <w:trHeight w:val="3919"/>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92D9A" w14:textId="77777777" w:rsidR="00A033DF" w:rsidRPr="00E4358B" w:rsidRDefault="00A033DF" w:rsidP="00C83A63">
            <w:pPr>
              <w:spacing w:line="360" w:lineRule="auto"/>
              <w:jc w:val="center"/>
              <w:rPr>
                <w:rFonts w:ascii="仿宋" w:eastAsia="仿宋" w:hAnsi="仿宋"/>
                <w:b/>
                <w:bCs/>
                <w:sz w:val="28"/>
                <w:szCs w:val="28"/>
              </w:rPr>
            </w:pPr>
            <w:r w:rsidRPr="00E4358B">
              <w:rPr>
                <w:rFonts w:ascii="仿宋" w:eastAsia="仿宋" w:hAnsi="仿宋" w:hint="eastAsia"/>
                <w:b/>
                <w:bCs/>
                <w:sz w:val="28"/>
                <w:szCs w:val="28"/>
              </w:rPr>
              <w:t>课程分析</w:t>
            </w:r>
          </w:p>
        </w:tc>
        <w:tc>
          <w:tcPr>
            <w:tcW w:w="8363" w:type="dxa"/>
            <w:gridSpan w:val="3"/>
            <w:tcBorders>
              <w:top w:val="single" w:sz="4" w:space="0" w:color="auto"/>
              <w:left w:val="single" w:sz="4" w:space="0" w:color="auto"/>
              <w:bottom w:val="single" w:sz="4" w:space="0" w:color="auto"/>
            </w:tcBorders>
            <w:vAlign w:val="center"/>
          </w:tcPr>
          <w:p w14:paraId="56F75A31" w14:textId="77777777" w:rsidR="00A033DF" w:rsidRDefault="00A033DF" w:rsidP="00C83A63">
            <w:pPr>
              <w:spacing w:line="360" w:lineRule="auto"/>
              <w:rPr>
                <w:rFonts w:ascii="宋体" w:eastAsia="宋体" w:hAnsi="宋体"/>
                <w:sz w:val="24"/>
                <w:szCs w:val="24"/>
              </w:rPr>
            </w:pPr>
            <w:r>
              <w:rPr>
                <w:rFonts w:ascii="宋体" w:eastAsia="宋体" w:hAnsi="宋体" w:hint="eastAsia"/>
                <w:sz w:val="24"/>
                <w:szCs w:val="24"/>
              </w:rPr>
              <w:t>【</w:t>
            </w:r>
            <w:r>
              <w:rPr>
                <w:rFonts w:ascii="宋体" w:eastAsia="宋体" w:hAnsi="宋体" w:hint="eastAsia"/>
                <w:b/>
                <w:bCs/>
                <w:sz w:val="24"/>
                <w:szCs w:val="24"/>
              </w:rPr>
              <w:t>本节课涉及的知识点</w:t>
            </w:r>
            <w:r w:rsidRPr="00BD3A84">
              <w:rPr>
                <w:rFonts w:ascii="宋体" w:eastAsia="宋体" w:hAnsi="宋体" w:hint="eastAsia"/>
                <w:b/>
                <w:bCs/>
                <w:sz w:val="24"/>
                <w:szCs w:val="24"/>
              </w:rPr>
              <w:t>有</w:t>
            </w:r>
            <w:r>
              <w:rPr>
                <w:rFonts w:ascii="宋体" w:eastAsia="宋体" w:hAnsi="宋体" w:hint="eastAsia"/>
                <w:sz w:val="24"/>
                <w:szCs w:val="24"/>
              </w:rPr>
              <w:t>】</w:t>
            </w:r>
          </w:p>
          <w:p w14:paraId="6A4BF446" w14:textId="77777777" w:rsidR="00A033DF" w:rsidRDefault="00A033DF" w:rsidP="00C83A63">
            <w:pPr>
              <w:spacing w:line="360" w:lineRule="auto"/>
              <w:ind w:firstLineChars="200" w:firstLine="480"/>
              <w:rPr>
                <w:rFonts w:ascii="宋体" w:eastAsia="宋体" w:hAnsi="宋体"/>
                <w:sz w:val="24"/>
                <w:szCs w:val="24"/>
              </w:rPr>
            </w:pPr>
            <w:r>
              <w:rPr>
                <w:rFonts w:ascii="宋体" w:eastAsia="宋体" w:hAnsi="宋体" w:hint="eastAsia"/>
                <w:sz w:val="24"/>
                <w:szCs w:val="24"/>
              </w:rPr>
              <w:t>综合材料装饰概念；材料语言；综合材料装饰画的创意表现方法。</w:t>
            </w:r>
          </w:p>
          <w:p w14:paraId="7EE6FF89" w14:textId="77777777" w:rsidR="00A033DF" w:rsidRDefault="00A033DF" w:rsidP="00C83A63">
            <w:pPr>
              <w:spacing w:line="360" w:lineRule="auto"/>
              <w:rPr>
                <w:rFonts w:ascii="宋体" w:eastAsia="宋体" w:hAnsi="宋体"/>
                <w:sz w:val="24"/>
                <w:szCs w:val="24"/>
              </w:rPr>
            </w:pPr>
            <w:r>
              <w:rPr>
                <w:rFonts w:ascii="宋体" w:eastAsia="宋体" w:hAnsi="宋体" w:hint="eastAsia"/>
                <w:sz w:val="24"/>
                <w:szCs w:val="24"/>
              </w:rPr>
              <w:t>【</w:t>
            </w:r>
            <w:r>
              <w:rPr>
                <w:rFonts w:ascii="宋体" w:eastAsia="宋体" w:hAnsi="宋体" w:hint="eastAsia"/>
                <w:b/>
                <w:bCs/>
                <w:sz w:val="24"/>
                <w:szCs w:val="24"/>
              </w:rPr>
              <w:t>本节课教学任务</w:t>
            </w:r>
            <w:r w:rsidRPr="003E40A9">
              <w:rPr>
                <w:rFonts w:ascii="宋体" w:eastAsia="宋体" w:hAnsi="宋体" w:hint="eastAsia"/>
                <w:sz w:val="24"/>
                <w:szCs w:val="24"/>
              </w:rPr>
              <w:t>】</w:t>
            </w:r>
          </w:p>
          <w:p w14:paraId="7EE6305D" w14:textId="77777777" w:rsidR="00A033DF" w:rsidRPr="003E40A9" w:rsidRDefault="00A033DF" w:rsidP="00C83A63">
            <w:pPr>
              <w:spacing w:line="360" w:lineRule="auto"/>
              <w:ind w:firstLineChars="200" w:firstLine="480"/>
              <w:rPr>
                <w:rFonts w:ascii="宋体" w:eastAsia="宋体" w:hAnsi="宋体"/>
                <w:sz w:val="24"/>
                <w:szCs w:val="24"/>
              </w:rPr>
            </w:pPr>
            <w:r w:rsidRPr="003E40A9">
              <w:rPr>
                <w:rFonts w:ascii="宋体" w:eastAsia="宋体" w:hAnsi="宋体" w:hint="eastAsia"/>
                <w:sz w:val="24"/>
                <w:szCs w:val="24"/>
              </w:rPr>
              <w:t>1</w:t>
            </w:r>
            <w:r w:rsidRPr="003E40A9">
              <w:rPr>
                <w:rFonts w:ascii="宋体" w:eastAsia="宋体" w:hAnsi="宋体"/>
                <w:sz w:val="24"/>
                <w:szCs w:val="24"/>
              </w:rPr>
              <w:t>.</w:t>
            </w:r>
            <w:r w:rsidRPr="003E40A9">
              <w:rPr>
                <w:rFonts w:ascii="宋体" w:eastAsia="宋体" w:hAnsi="宋体" w:hint="eastAsia"/>
                <w:sz w:val="24"/>
                <w:szCs w:val="24"/>
              </w:rPr>
              <w:t>引导学生理解材料的艺术语言，掌握创意表现方法，启迪学生运用创意思维及手工制作技巧创作表达富有个性情感的综合材料装饰画作品，提升学生创造美、表现美的能力。</w:t>
            </w:r>
          </w:p>
          <w:p w14:paraId="5FDA5AE4" w14:textId="77777777" w:rsidR="00A033DF" w:rsidRPr="005A050B" w:rsidRDefault="00A033DF" w:rsidP="00C83A63">
            <w:pPr>
              <w:spacing w:line="360" w:lineRule="auto"/>
              <w:ind w:firstLineChars="200" w:firstLine="480"/>
              <w:rPr>
                <w:rFonts w:ascii="宋体" w:eastAsia="宋体" w:hAnsi="宋体"/>
                <w:sz w:val="24"/>
                <w:szCs w:val="24"/>
              </w:rPr>
            </w:pPr>
            <w:r w:rsidRPr="00675868">
              <w:rPr>
                <w:rFonts w:ascii="宋体" w:eastAsia="宋体" w:hAnsi="宋体" w:hint="eastAsia"/>
                <w:sz w:val="24"/>
                <w:szCs w:val="24"/>
              </w:rPr>
              <w:t>2</w:t>
            </w:r>
            <w:r w:rsidRPr="00675868">
              <w:rPr>
                <w:rFonts w:ascii="宋体" w:eastAsia="宋体" w:hAnsi="宋体"/>
                <w:sz w:val="24"/>
                <w:szCs w:val="24"/>
              </w:rPr>
              <w:t>.</w:t>
            </w:r>
            <w:r w:rsidRPr="00675868">
              <w:rPr>
                <w:rFonts w:ascii="宋体" w:eastAsia="宋体" w:hAnsi="宋体" w:hint="eastAsia"/>
                <w:sz w:val="24"/>
                <w:szCs w:val="24"/>
              </w:rPr>
              <w:t>帮助学生理解《幼儿园教育指导纲要》中的艺术领域要求：“指导幼儿利用身边的物品或废旧材料制作玩具、手工艺品等来美化自己的生活或开展其他活动”，树立学以致用的学习态度。</w:t>
            </w:r>
          </w:p>
        </w:tc>
      </w:tr>
      <w:tr w:rsidR="00A033DF" w14:paraId="295700AF" w14:textId="77777777" w:rsidTr="00C83A63">
        <w:trPr>
          <w:trHeight w:val="4483"/>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53972D4" w14:textId="77777777" w:rsidR="00A033DF" w:rsidRPr="00E4358B" w:rsidRDefault="00A033DF" w:rsidP="00C83A63">
            <w:pPr>
              <w:spacing w:line="360" w:lineRule="auto"/>
              <w:jc w:val="center"/>
              <w:rPr>
                <w:rFonts w:ascii="仿宋" w:eastAsia="仿宋" w:hAnsi="仿宋"/>
                <w:b/>
                <w:bCs/>
                <w:sz w:val="28"/>
                <w:szCs w:val="28"/>
              </w:rPr>
            </w:pPr>
            <w:r w:rsidRPr="00E4358B">
              <w:rPr>
                <w:rFonts w:ascii="仿宋" w:eastAsia="仿宋" w:hAnsi="仿宋" w:hint="eastAsia"/>
                <w:b/>
                <w:bCs/>
                <w:sz w:val="28"/>
                <w:szCs w:val="28"/>
              </w:rPr>
              <w:t>教学目标</w:t>
            </w:r>
          </w:p>
        </w:tc>
        <w:tc>
          <w:tcPr>
            <w:tcW w:w="8363" w:type="dxa"/>
            <w:gridSpan w:val="3"/>
            <w:tcBorders>
              <w:top w:val="single" w:sz="4" w:space="0" w:color="auto"/>
              <w:left w:val="single" w:sz="4" w:space="0" w:color="auto"/>
              <w:bottom w:val="single" w:sz="4" w:space="0" w:color="auto"/>
            </w:tcBorders>
            <w:vAlign w:val="center"/>
          </w:tcPr>
          <w:p w14:paraId="57F6DFA5" w14:textId="77777777" w:rsidR="00A033DF" w:rsidRPr="007A76EF" w:rsidRDefault="00A033DF" w:rsidP="00C83A63">
            <w:pPr>
              <w:spacing w:line="360" w:lineRule="auto"/>
              <w:ind w:firstLineChars="200" w:firstLine="480"/>
              <w:rPr>
                <w:rFonts w:ascii="宋体" w:eastAsia="宋体" w:hAnsi="宋体"/>
                <w:sz w:val="24"/>
                <w:szCs w:val="24"/>
              </w:rPr>
            </w:pPr>
            <w:r w:rsidRPr="007A76EF">
              <w:rPr>
                <w:rFonts w:ascii="宋体" w:eastAsia="宋体" w:hAnsi="宋体"/>
                <w:sz w:val="24"/>
                <w:szCs w:val="24"/>
              </w:rPr>
              <w:t>1</w:t>
            </w:r>
            <w:r w:rsidRPr="007A76EF">
              <w:rPr>
                <w:rFonts w:ascii="宋体" w:eastAsia="宋体" w:hAnsi="宋体" w:hint="eastAsia"/>
                <w:sz w:val="24"/>
                <w:szCs w:val="24"/>
              </w:rPr>
              <w:t>.通过欣赏艺术名家的综合材料作品，培养学生文化创新意识，形成高雅的审美情趣。</w:t>
            </w:r>
          </w:p>
          <w:p w14:paraId="34EE925C" w14:textId="77777777" w:rsidR="00A033DF" w:rsidRPr="007A76EF" w:rsidRDefault="00A033DF" w:rsidP="00C83A63">
            <w:pPr>
              <w:spacing w:line="360" w:lineRule="auto"/>
              <w:ind w:firstLineChars="200" w:firstLine="480"/>
              <w:rPr>
                <w:rFonts w:ascii="宋体" w:eastAsia="宋体" w:hAnsi="宋体"/>
                <w:sz w:val="24"/>
                <w:szCs w:val="24"/>
              </w:rPr>
            </w:pPr>
            <w:r w:rsidRPr="007A76EF">
              <w:rPr>
                <w:rFonts w:ascii="宋体" w:eastAsia="宋体" w:hAnsi="宋体"/>
                <w:sz w:val="24"/>
                <w:szCs w:val="24"/>
              </w:rPr>
              <w:t>2.</w:t>
            </w:r>
            <w:r w:rsidRPr="007A76EF">
              <w:rPr>
                <w:rFonts w:ascii="宋体" w:eastAsia="宋体" w:hAnsi="宋体" w:hint="eastAsia"/>
                <w:sz w:val="24"/>
                <w:szCs w:val="24"/>
              </w:rPr>
              <w:t>通过综合材料装饰画创作实践，引导学生继承与发扬勤俭节约的传统美德，树立环保意识。</w:t>
            </w:r>
          </w:p>
          <w:p w14:paraId="3F71AFF5" w14:textId="77777777" w:rsidR="00A033DF" w:rsidRPr="007A76EF" w:rsidRDefault="00A033DF" w:rsidP="00C83A63">
            <w:pPr>
              <w:spacing w:line="360" w:lineRule="auto"/>
              <w:ind w:firstLineChars="200" w:firstLine="480"/>
              <w:rPr>
                <w:rFonts w:ascii="宋体" w:eastAsia="宋体" w:hAnsi="宋体"/>
                <w:sz w:val="24"/>
                <w:szCs w:val="24"/>
              </w:rPr>
            </w:pPr>
            <w:r w:rsidRPr="007A76EF">
              <w:rPr>
                <w:rFonts w:ascii="宋体" w:eastAsia="宋体" w:hAnsi="宋体"/>
                <w:sz w:val="24"/>
                <w:szCs w:val="24"/>
              </w:rPr>
              <w:t>3</w:t>
            </w:r>
            <w:r w:rsidRPr="007A76EF">
              <w:rPr>
                <w:rFonts w:ascii="宋体" w:eastAsia="宋体" w:hAnsi="宋体" w:hint="eastAsia"/>
                <w:sz w:val="24"/>
                <w:szCs w:val="24"/>
              </w:rPr>
              <w:t>.理解材料的形态语言和情感语言，理解综合材料装饰画的创意表现方法及其教育价值，提升学生对艺术美的感知能力和鉴赏能力。</w:t>
            </w:r>
          </w:p>
          <w:p w14:paraId="0778305C" w14:textId="77777777" w:rsidR="00A033DF" w:rsidRPr="007A76EF" w:rsidRDefault="00A033DF" w:rsidP="00C83A63">
            <w:pPr>
              <w:spacing w:line="360" w:lineRule="auto"/>
              <w:ind w:firstLineChars="200" w:firstLine="480"/>
              <w:rPr>
                <w:rFonts w:ascii="宋体" w:eastAsia="宋体" w:hAnsi="宋体"/>
                <w:sz w:val="24"/>
                <w:szCs w:val="24"/>
              </w:rPr>
            </w:pPr>
            <w:r w:rsidRPr="007A76EF">
              <w:rPr>
                <w:rFonts w:ascii="宋体" w:eastAsia="宋体" w:hAnsi="宋体"/>
                <w:sz w:val="24"/>
                <w:szCs w:val="24"/>
              </w:rPr>
              <w:t>4.</w:t>
            </w:r>
            <w:r w:rsidRPr="007A76EF">
              <w:rPr>
                <w:rFonts w:ascii="宋体" w:eastAsia="宋体" w:hAnsi="宋体" w:hint="eastAsia"/>
                <w:sz w:val="24"/>
                <w:szCs w:val="24"/>
              </w:rPr>
              <w:t>掌握综合材料装饰画表现技法，能灵活运用于作品创作，培养学生团队合作意识，提升学生情感表达能力及</w:t>
            </w:r>
            <w:r w:rsidRPr="007A76EF">
              <w:rPr>
                <w:rFonts w:ascii="宋体" w:eastAsia="宋体" w:hAnsi="宋体"/>
                <w:sz w:val="24"/>
                <w:szCs w:val="24"/>
              </w:rPr>
              <w:t>造型</w:t>
            </w:r>
            <w:r w:rsidRPr="007A76EF">
              <w:rPr>
                <w:rFonts w:ascii="宋体" w:eastAsia="宋体" w:hAnsi="宋体" w:hint="eastAsia"/>
                <w:sz w:val="24"/>
                <w:szCs w:val="24"/>
              </w:rPr>
              <w:t>表现</w:t>
            </w:r>
            <w:r w:rsidRPr="007A76EF">
              <w:rPr>
                <w:rFonts w:ascii="宋体" w:eastAsia="宋体" w:hAnsi="宋体"/>
                <w:sz w:val="24"/>
                <w:szCs w:val="24"/>
              </w:rPr>
              <w:t>能力</w:t>
            </w:r>
            <w:r w:rsidRPr="007A76EF">
              <w:rPr>
                <w:rFonts w:ascii="宋体" w:eastAsia="宋体" w:hAnsi="宋体" w:hint="eastAsia"/>
                <w:sz w:val="24"/>
                <w:szCs w:val="24"/>
              </w:rPr>
              <w:t>。</w:t>
            </w:r>
          </w:p>
          <w:p w14:paraId="28E3F18B" w14:textId="77777777" w:rsidR="00A033DF" w:rsidRPr="007A76EF" w:rsidRDefault="00A033DF" w:rsidP="00C83A63">
            <w:pPr>
              <w:spacing w:line="360" w:lineRule="auto"/>
              <w:ind w:firstLineChars="200" w:firstLine="480"/>
              <w:rPr>
                <w:rFonts w:ascii="宋体" w:eastAsia="宋体" w:hAnsi="宋体"/>
                <w:sz w:val="24"/>
                <w:szCs w:val="24"/>
              </w:rPr>
            </w:pPr>
            <w:r w:rsidRPr="007A76EF">
              <w:rPr>
                <w:rFonts w:ascii="宋体" w:eastAsia="宋体" w:hAnsi="宋体" w:hint="eastAsia"/>
                <w:sz w:val="24"/>
                <w:szCs w:val="24"/>
              </w:rPr>
              <w:t>5</w:t>
            </w:r>
            <w:r w:rsidRPr="007A76EF">
              <w:rPr>
                <w:rFonts w:ascii="宋体" w:eastAsia="宋体" w:hAnsi="宋体"/>
                <w:sz w:val="24"/>
                <w:szCs w:val="24"/>
              </w:rPr>
              <w:t>.</w:t>
            </w:r>
            <w:r w:rsidRPr="007A76EF">
              <w:rPr>
                <w:rFonts w:ascii="宋体" w:eastAsia="宋体" w:hAnsi="宋体" w:hint="eastAsia"/>
                <w:sz w:val="24"/>
                <w:szCs w:val="24"/>
              </w:rPr>
              <w:t>通过评析幼儿综合材料装饰画，激发学生的专业认同感。</w:t>
            </w:r>
          </w:p>
          <w:p w14:paraId="4BB63D35" w14:textId="77777777" w:rsidR="00A033DF" w:rsidRPr="007A76EF" w:rsidRDefault="00A033DF" w:rsidP="00C83A63">
            <w:pPr>
              <w:spacing w:line="360" w:lineRule="auto"/>
              <w:ind w:firstLineChars="200" w:firstLine="480"/>
              <w:rPr>
                <w:rFonts w:ascii="宋体" w:eastAsia="宋体" w:hAnsi="宋体"/>
                <w:sz w:val="24"/>
                <w:szCs w:val="24"/>
              </w:rPr>
            </w:pPr>
            <w:r w:rsidRPr="007A76EF">
              <w:rPr>
                <w:rFonts w:ascii="宋体" w:eastAsia="宋体" w:hAnsi="宋体"/>
                <w:sz w:val="24"/>
                <w:szCs w:val="24"/>
              </w:rPr>
              <w:t>6.体验手工艺术乐趣，陶冶情操，提高学生审美和文化素养。</w:t>
            </w:r>
          </w:p>
        </w:tc>
      </w:tr>
      <w:tr w:rsidR="00A033DF" w14:paraId="11BA788B" w14:textId="77777777" w:rsidTr="00C83A63">
        <w:trPr>
          <w:trHeight w:val="1266"/>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C1F8AB" w14:textId="77777777" w:rsidR="00A033DF" w:rsidRPr="007F48F5" w:rsidRDefault="00A033DF" w:rsidP="00C83A63">
            <w:pPr>
              <w:spacing w:line="360" w:lineRule="auto"/>
              <w:jc w:val="center"/>
              <w:rPr>
                <w:rFonts w:ascii="仿宋" w:eastAsia="仿宋" w:hAnsi="仿宋"/>
                <w:b/>
                <w:bCs/>
                <w:sz w:val="28"/>
                <w:szCs w:val="28"/>
              </w:rPr>
            </w:pPr>
            <w:r w:rsidRPr="007F48F5">
              <w:rPr>
                <w:rFonts w:ascii="仿宋" w:eastAsia="仿宋" w:hAnsi="仿宋" w:hint="eastAsia"/>
                <w:b/>
                <w:bCs/>
                <w:sz w:val="28"/>
                <w:szCs w:val="28"/>
              </w:rPr>
              <w:t>教学重</w:t>
            </w:r>
            <w:r>
              <w:rPr>
                <w:rFonts w:ascii="仿宋" w:eastAsia="仿宋" w:hAnsi="仿宋" w:hint="eastAsia"/>
                <w:b/>
                <w:bCs/>
                <w:sz w:val="28"/>
                <w:szCs w:val="28"/>
              </w:rPr>
              <w:t>点与</w:t>
            </w:r>
            <w:r w:rsidRPr="007F48F5">
              <w:rPr>
                <w:rFonts w:ascii="仿宋" w:eastAsia="仿宋" w:hAnsi="仿宋" w:hint="eastAsia"/>
                <w:b/>
                <w:bCs/>
                <w:sz w:val="28"/>
                <w:szCs w:val="28"/>
              </w:rPr>
              <w:t>难点</w:t>
            </w:r>
          </w:p>
        </w:tc>
        <w:tc>
          <w:tcPr>
            <w:tcW w:w="8363" w:type="dxa"/>
            <w:gridSpan w:val="3"/>
            <w:tcBorders>
              <w:top w:val="single" w:sz="4" w:space="0" w:color="auto"/>
              <w:left w:val="single" w:sz="4" w:space="0" w:color="auto"/>
              <w:bottom w:val="single" w:sz="4" w:space="0" w:color="auto"/>
              <w:right w:val="single" w:sz="4" w:space="0" w:color="auto"/>
            </w:tcBorders>
          </w:tcPr>
          <w:p w14:paraId="716D6959" w14:textId="77777777" w:rsidR="00A033DF" w:rsidRDefault="00A033DF" w:rsidP="00C83A63">
            <w:pPr>
              <w:spacing w:line="360" w:lineRule="auto"/>
              <w:rPr>
                <w:rFonts w:ascii="华文中宋" w:eastAsia="华文中宋" w:hAnsi="华文中宋"/>
                <w:sz w:val="24"/>
                <w:szCs w:val="24"/>
              </w:rPr>
            </w:pPr>
            <w:r w:rsidRPr="00B248A0">
              <w:rPr>
                <w:rFonts w:ascii="华文中宋" w:eastAsia="华文中宋" w:hAnsi="华文中宋" w:hint="eastAsia"/>
                <w:sz w:val="24"/>
                <w:szCs w:val="24"/>
              </w:rPr>
              <w:t>【教学重点】</w:t>
            </w:r>
          </w:p>
          <w:p w14:paraId="0D6F6223" w14:textId="77777777" w:rsidR="00A033DF" w:rsidRDefault="00A033DF" w:rsidP="00C83A63">
            <w:pPr>
              <w:spacing w:line="360" w:lineRule="auto"/>
              <w:ind w:firstLineChars="200" w:firstLine="480"/>
              <w:rPr>
                <w:rFonts w:ascii="华文中宋" w:eastAsia="华文中宋" w:hAnsi="华文中宋"/>
                <w:sz w:val="24"/>
                <w:szCs w:val="24"/>
              </w:rPr>
            </w:pPr>
            <w:r>
              <w:rPr>
                <w:rFonts w:ascii="华文中宋" w:eastAsia="华文中宋" w:hAnsi="华文中宋" w:hint="eastAsia"/>
                <w:sz w:val="24"/>
                <w:szCs w:val="24"/>
              </w:rPr>
              <w:t xml:space="preserve"> </w:t>
            </w:r>
            <w:r>
              <w:rPr>
                <w:rFonts w:ascii="华文中宋" w:eastAsia="华文中宋" w:hAnsi="华文中宋"/>
                <w:sz w:val="24"/>
                <w:szCs w:val="24"/>
              </w:rPr>
              <w:t xml:space="preserve"> </w:t>
            </w:r>
            <w:r w:rsidRPr="00400D9D">
              <w:rPr>
                <w:rFonts w:ascii="宋体" w:eastAsia="宋体" w:hAnsi="宋体" w:hint="eastAsia"/>
                <w:sz w:val="24"/>
                <w:szCs w:val="24"/>
              </w:rPr>
              <w:t>理解材料的</w:t>
            </w:r>
            <w:r>
              <w:rPr>
                <w:rFonts w:ascii="宋体" w:eastAsia="宋体" w:hAnsi="宋体" w:hint="eastAsia"/>
                <w:sz w:val="24"/>
                <w:szCs w:val="24"/>
              </w:rPr>
              <w:t>形态及</w:t>
            </w:r>
            <w:r w:rsidRPr="00400D9D">
              <w:rPr>
                <w:rFonts w:ascii="宋体" w:eastAsia="宋体" w:hAnsi="宋体" w:hint="eastAsia"/>
                <w:sz w:val="24"/>
                <w:szCs w:val="24"/>
              </w:rPr>
              <w:t>情感语言，理解综合材料</w:t>
            </w:r>
            <w:r>
              <w:rPr>
                <w:rFonts w:ascii="宋体" w:eastAsia="宋体" w:hAnsi="宋体" w:hint="eastAsia"/>
                <w:sz w:val="24"/>
                <w:szCs w:val="24"/>
              </w:rPr>
              <w:t>装饰画</w:t>
            </w:r>
            <w:r w:rsidRPr="00400D9D">
              <w:rPr>
                <w:rFonts w:ascii="宋体" w:eastAsia="宋体" w:hAnsi="宋体" w:hint="eastAsia"/>
                <w:sz w:val="24"/>
                <w:szCs w:val="24"/>
              </w:rPr>
              <w:t>的教育价值</w:t>
            </w:r>
          </w:p>
          <w:p w14:paraId="05149449" w14:textId="77777777" w:rsidR="00A033DF" w:rsidRDefault="00A033DF" w:rsidP="00C83A63">
            <w:pPr>
              <w:spacing w:line="360" w:lineRule="auto"/>
              <w:rPr>
                <w:rFonts w:ascii="华文中宋" w:eastAsia="华文中宋" w:hAnsi="华文中宋"/>
                <w:sz w:val="24"/>
                <w:szCs w:val="24"/>
              </w:rPr>
            </w:pPr>
            <w:r w:rsidRPr="00B248A0">
              <w:rPr>
                <w:rFonts w:ascii="华文中宋" w:eastAsia="华文中宋" w:hAnsi="华文中宋" w:hint="eastAsia"/>
                <w:sz w:val="24"/>
                <w:szCs w:val="24"/>
              </w:rPr>
              <w:t>【教学难点</w:t>
            </w:r>
            <w:r>
              <w:rPr>
                <w:rFonts w:ascii="华文中宋" w:eastAsia="华文中宋" w:hAnsi="华文中宋" w:hint="eastAsia"/>
                <w:sz w:val="24"/>
                <w:szCs w:val="24"/>
              </w:rPr>
              <w:t>】</w:t>
            </w:r>
          </w:p>
          <w:p w14:paraId="01897782" w14:textId="77777777" w:rsidR="00A033DF" w:rsidRPr="00B42DC4" w:rsidRDefault="00A033DF" w:rsidP="00C83A63">
            <w:pPr>
              <w:spacing w:line="360" w:lineRule="auto"/>
              <w:rPr>
                <w:rFonts w:ascii="宋体" w:eastAsia="宋体" w:hAnsi="宋体"/>
                <w:sz w:val="24"/>
                <w:szCs w:val="24"/>
              </w:rPr>
            </w:pPr>
            <w:r>
              <w:rPr>
                <w:rFonts w:ascii="华文中宋" w:eastAsia="华文中宋" w:hAnsi="华文中宋" w:hint="eastAsia"/>
                <w:sz w:val="24"/>
                <w:szCs w:val="24"/>
              </w:rPr>
              <w:t xml:space="preserve"> </w:t>
            </w:r>
            <w:r>
              <w:rPr>
                <w:rFonts w:ascii="华文中宋" w:eastAsia="华文中宋" w:hAnsi="华文中宋"/>
                <w:sz w:val="24"/>
                <w:szCs w:val="24"/>
              </w:rPr>
              <w:t xml:space="preserve">     </w:t>
            </w:r>
            <w:r w:rsidRPr="00400D9D">
              <w:rPr>
                <w:rFonts w:ascii="宋体" w:eastAsia="宋体" w:hAnsi="宋体" w:hint="eastAsia"/>
                <w:sz w:val="24"/>
                <w:szCs w:val="24"/>
              </w:rPr>
              <w:t>掌握综合材料装饰画的创意表现方法，尝试作品创作</w:t>
            </w:r>
          </w:p>
        </w:tc>
      </w:tr>
      <w:tr w:rsidR="00A033DF" w14:paraId="6BE117A8" w14:textId="77777777" w:rsidTr="00C83A63">
        <w:trPr>
          <w:trHeight w:val="3818"/>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9AF1675" w14:textId="77777777" w:rsidR="00A033DF" w:rsidRPr="00E4358B" w:rsidRDefault="00A033DF" w:rsidP="00C83A63">
            <w:pPr>
              <w:spacing w:line="360" w:lineRule="auto"/>
              <w:jc w:val="center"/>
              <w:rPr>
                <w:rFonts w:ascii="仿宋" w:eastAsia="仿宋" w:hAnsi="仿宋"/>
                <w:b/>
                <w:bCs/>
                <w:sz w:val="28"/>
                <w:szCs w:val="28"/>
              </w:rPr>
            </w:pPr>
            <w:r w:rsidRPr="00E4358B">
              <w:rPr>
                <w:rFonts w:ascii="仿宋" w:eastAsia="仿宋" w:hAnsi="仿宋" w:hint="eastAsia"/>
                <w:b/>
                <w:bCs/>
                <w:sz w:val="28"/>
                <w:szCs w:val="28"/>
              </w:rPr>
              <w:lastRenderedPageBreak/>
              <w:t>学情分析</w:t>
            </w:r>
          </w:p>
        </w:tc>
        <w:tc>
          <w:tcPr>
            <w:tcW w:w="8363" w:type="dxa"/>
            <w:gridSpan w:val="3"/>
            <w:tcBorders>
              <w:top w:val="single" w:sz="4" w:space="0" w:color="auto"/>
              <w:left w:val="single" w:sz="4" w:space="0" w:color="auto"/>
              <w:bottom w:val="single" w:sz="4" w:space="0" w:color="auto"/>
              <w:right w:val="single" w:sz="4" w:space="0" w:color="auto"/>
            </w:tcBorders>
          </w:tcPr>
          <w:p w14:paraId="0CFD610F" w14:textId="77777777" w:rsidR="00A033DF" w:rsidRDefault="00A033DF" w:rsidP="00C83A63">
            <w:pPr>
              <w:spacing w:line="460" w:lineRule="exact"/>
              <w:rPr>
                <w:rFonts w:ascii="华文中宋" w:eastAsia="华文中宋" w:hAnsi="华文中宋"/>
                <w:sz w:val="24"/>
                <w:szCs w:val="24"/>
              </w:rPr>
            </w:pPr>
            <w:r>
              <w:rPr>
                <w:rFonts w:ascii="华文中宋" w:eastAsia="华文中宋" w:hAnsi="华文中宋" w:hint="eastAsia"/>
                <w:sz w:val="24"/>
                <w:szCs w:val="24"/>
              </w:rPr>
              <w:t>【学生前期经验】</w:t>
            </w:r>
          </w:p>
          <w:p w14:paraId="6F813072" w14:textId="77777777" w:rsidR="00A033DF" w:rsidRDefault="00A033DF" w:rsidP="00C83A63">
            <w:pPr>
              <w:spacing w:line="460" w:lineRule="exact"/>
              <w:ind w:firstLineChars="200" w:firstLine="480"/>
              <w:rPr>
                <w:rFonts w:ascii="宋体" w:eastAsia="宋体" w:hAnsi="宋体"/>
                <w:sz w:val="24"/>
                <w:szCs w:val="24"/>
              </w:rPr>
            </w:pPr>
            <w:r>
              <w:rPr>
                <w:rFonts w:ascii="宋体" w:eastAsia="宋体" w:hAnsi="宋体" w:hint="eastAsia"/>
                <w:sz w:val="24"/>
                <w:szCs w:val="24"/>
              </w:rPr>
              <w:t>学生来自于农村地区，对身边的自然材料较为熟悉，有丰富的材料经验。通过前期课程学习，学生掌握了较好的手工技能，有一定的作品创作经验，但创新意识不强。</w:t>
            </w:r>
          </w:p>
          <w:p w14:paraId="4A2C87DD" w14:textId="77777777" w:rsidR="00A033DF" w:rsidRDefault="00A033DF" w:rsidP="00C83A63">
            <w:pPr>
              <w:spacing w:line="460" w:lineRule="exact"/>
              <w:rPr>
                <w:rFonts w:ascii="华文中宋" w:eastAsia="华文中宋" w:hAnsi="华文中宋"/>
                <w:sz w:val="24"/>
                <w:szCs w:val="24"/>
              </w:rPr>
            </w:pPr>
            <w:r>
              <w:rPr>
                <w:rFonts w:ascii="华文中宋" w:eastAsia="华文中宋" w:hAnsi="华文中宋" w:hint="eastAsia"/>
                <w:sz w:val="24"/>
                <w:szCs w:val="24"/>
              </w:rPr>
              <w:t>【课程学习准备】</w:t>
            </w:r>
          </w:p>
          <w:p w14:paraId="29650C44" w14:textId="77777777" w:rsidR="00A033DF" w:rsidRPr="00EE1AB4" w:rsidRDefault="00A033DF" w:rsidP="00C83A63">
            <w:pPr>
              <w:spacing w:line="460" w:lineRule="exact"/>
              <w:ind w:firstLineChars="200" w:firstLine="480"/>
              <w:rPr>
                <w:rFonts w:ascii="宋体" w:eastAsia="宋体" w:hAnsi="宋体"/>
                <w:sz w:val="24"/>
                <w:szCs w:val="24"/>
              </w:rPr>
            </w:pPr>
            <w:r w:rsidRPr="00EE1AB4">
              <w:rPr>
                <w:rFonts w:ascii="宋体" w:eastAsia="宋体" w:hAnsi="宋体" w:hint="eastAsia"/>
                <w:sz w:val="24"/>
                <w:szCs w:val="24"/>
              </w:rPr>
              <w:t>1</w:t>
            </w:r>
            <w:r w:rsidRPr="00EE1AB4">
              <w:rPr>
                <w:rFonts w:ascii="宋体" w:eastAsia="宋体" w:hAnsi="宋体"/>
                <w:sz w:val="24"/>
                <w:szCs w:val="24"/>
              </w:rPr>
              <w:t>.</w:t>
            </w:r>
            <w:r w:rsidRPr="00EE1AB4">
              <w:rPr>
                <w:rFonts w:ascii="宋体" w:eastAsia="宋体" w:hAnsi="宋体" w:hint="eastAsia"/>
                <w:sz w:val="24"/>
                <w:szCs w:val="24"/>
              </w:rPr>
              <w:t>知识准备：</w:t>
            </w:r>
            <w:r>
              <w:rPr>
                <w:rFonts w:ascii="宋体" w:eastAsia="宋体" w:hAnsi="宋体" w:hint="eastAsia"/>
                <w:sz w:val="24"/>
                <w:szCs w:val="24"/>
              </w:rPr>
              <w:t>已自主</w:t>
            </w:r>
            <w:r w:rsidRPr="00EE1AB4">
              <w:rPr>
                <w:rFonts w:ascii="宋体" w:eastAsia="宋体" w:hAnsi="宋体" w:hint="eastAsia"/>
                <w:sz w:val="24"/>
                <w:szCs w:val="24"/>
              </w:rPr>
              <w:t>完成</w:t>
            </w:r>
            <w:r>
              <w:rPr>
                <w:rFonts w:ascii="宋体" w:eastAsia="宋体" w:hAnsi="宋体"/>
                <w:sz w:val="24"/>
                <w:szCs w:val="24"/>
              </w:rPr>
              <w:t>超星学习通</w:t>
            </w:r>
            <w:r w:rsidRPr="00EE1AB4">
              <w:rPr>
                <w:rFonts w:ascii="宋体" w:eastAsia="宋体" w:hAnsi="宋体"/>
                <w:sz w:val="24"/>
                <w:szCs w:val="24"/>
              </w:rPr>
              <w:t>网络教学平台</w:t>
            </w:r>
            <w:r w:rsidRPr="00EE1AB4">
              <w:rPr>
                <w:rFonts w:ascii="宋体" w:eastAsia="宋体" w:hAnsi="宋体" w:hint="eastAsia"/>
                <w:sz w:val="24"/>
                <w:szCs w:val="24"/>
              </w:rPr>
              <w:t>内</w:t>
            </w:r>
            <w:r w:rsidRPr="00EE1AB4">
              <w:rPr>
                <w:rFonts w:ascii="宋体" w:eastAsia="宋体" w:hAnsi="宋体"/>
                <w:sz w:val="24"/>
                <w:szCs w:val="24"/>
              </w:rPr>
              <w:t>本</w:t>
            </w:r>
            <w:r w:rsidRPr="00EE1AB4">
              <w:rPr>
                <w:rFonts w:ascii="宋体" w:eastAsia="宋体" w:hAnsi="宋体" w:hint="eastAsia"/>
                <w:sz w:val="24"/>
                <w:szCs w:val="24"/>
              </w:rPr>
              <w:t>节课</w:t>
            </w:r>
            <w:r w:rsidRPr="00EE1AB4">
              <w:rPr>
                <w:rFonts w:ascii="宋体" w:eastAsia="宋体" w:hAnsi="宋体"/>
                <w:sz w:val="24"/>
                <w:szCs w:val="24"/>
              </w:rPr>
              <w:t>预习任务点</w:t>
            </w:r>
            <w:r>
              <w:rPr>
                <w:rFonts w:ascii="宋体" w:eastAsia="宋体" w:hAnsi="宋体" w:hint="eastAsia"/>
                <w:sz w:val="24"/>
                <w:szCs w:val="24"/>
              </w:rPr>
              <w:t>；已</w:t>
            </w:r>
            <w:r w:rsidRPr="00EE1AB4">
              <w:rPr>
                <w:rFonts w:ascii="宋体" w:eastAsia="宋体" w:hAnsi="宋体" w:hint="eastAsia"/>
                <w:sz w:val="24"/>
                <w:szCs w:val="24"/>
              </w:rPr>
              <w:t>收集综合材料，用文字记录观察信息，初步探究了综合材料装饰画。</w:t>
            </w:r>
          </w:p>
          <w:p w14:paraId="24946485" w14:textId="77777777" w:rsidR="00A033DF" w:rsidRPr="0069460C" w:rsidRDefault="00A033DF" w:rsidP="00C83A63">
            <w:pPr>
              <w:spacing w:line="460" w:lineRule="exact"/>
              <w:ind w:firstLineChars="200" w:firstLine="480"/>
              <w:rPr>
                <w:rFonts w:ascii="宋体" w:eastAsia="宋体" w:hAnsi="宋体"/>
                <w:b/>
                <w:bCs/>
                <w:sz w:val="24"/>
                <w:szCs w:val="24"/>
              </w:rPr>
            </w:pPr>
            <w:r w:rsidRPr="00EE1AB4">
              <w:rPr>
                <w:rFonts w:ascii="宋体" w:eastAsia="宋体" w:hAnsi="宋体"/>
                <w:sz w:val="24"/>
                <w:szCs w:val="24"/>
              </w:rPr>
              <w:t>2</w:t>
            </w:r>
            <w:r w:rsidRPr="00EE1AB4">
              <w:rPr>
                <w:rFonts w:ascii="宋体" w:eastAsia="宋体" w:hAnsi="宋体" w:hint="eastAsia"/>
                <w:sz w:val="24"/>
                <w:szCs w:val="24"/>
              </w:rPr>
              <w:t>.学具准备：剪刀</w:t>
            </w:r>
            <w:r w:rsidRPr="000045B5">
              <w:rPr>
                <w:rFonts w:ascii="宋体" w:eastAsia="宋体" w:hAnsi="宋体" w:hint="eastAsia"/>
                <w:sz w:val="24"/>
                <w:szCs w:val="24"/>
              </w:rPr>
              <w:t>、美工刀、镊子、K</w:t>
            </w:r>
            <w:r w:rsidRPr="000045B5">
              <w:rPr>
                <w:rFonts w:ascii="宋体" w:eastAsia="宋体" w:hAnsi="宋体"/>
                <w:sz w:val="24"/>
                <w:szCs w:val="24"/>
              </w:rPr>
              <w:t>T</w:t>
            </w:r>
            <w:r w:rsidRPr="000045B5">
              <w:rPr>
                <w:rFonts w:ascii="宋体" w:eastAsia="宋体" w:hAnsi="宋体" w:hint="eastAsia"/>
                <w:sz w:val="24"/>
                <w:szCs w:val="24"/>
              </w:rPr>
              <w:t>板、</w:t>
            </w:r>
            <w:r>
              <w:rPr>
                <w:rFonts w:ascii="宋体" w:eastAsia="宋体" w:hAnsi="宋体" w:hint="eastAsia"/>
                <w:sz w:val="24"/>
                <w:szCs w:val="24"/>
              </w:rPr>
              <w:t>3</w:t>
            </w:r>
            <w:r>
              <w:rPr>
                <w:rFonts w:ascii="宋体" w:eastAsia="宋体" w:hAnsi="宋体"/>
                <w:sz w:val="24"/>
                <w:szCs w:val="24"/>
              </w:rPr>
              <w:t>-5</w:t>
            </w:r>
            <w:r>
              <w:rPr>
                <w:rFonts w:ascii="宋体" w:eastAsia="宋体" w:hAnsi="宋体" w:hint="eastAsia"/>
                <w:sz w:val="24"/>
                <w:szCs w:val="24"/>
              </w:rPr>
              <w:t>种综合材料、胶棒。</w:t>
            </w:r>
          </w:p>
        </w:tc>
      </w:tr>
      <w:tr w:rsidR="00A033DF" w14:paraId="2037D31E" w14:textId="77777777" w:rsidTr="00C83A63">
        <w:trPr>
          <w:trHeight w:val="7926"/>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55583F7" w14:textId="77777777" w:rsidR="00A033DF" w:rsidRPr="007F48F5" w:rsidRDefault="00A033DF" w:rsidP="00C83A63">
            <w:pPr>
              <w:spacing w:line="360" w:lineRule="auto"/>
              <w:jc w:val="center"/>
              <w:rPr>
                <w:rFonts w:ascii="仿宋" w:eastAsia="仿宋" w:hAnsi="仿宋"/>
                <w:b/>
                <w:bCs/>
                <w:sz w:val="28"/>
                <w:szCs w:val="28"/>
              </w:rPr>
            </w:pPr>
            <w:r w:rsidRPr="007F48F5">
              <w:rPr>
                <w:rFonts w:ascii="仿宋" w:eastAsia="仿宋" w:hAnsi="仿宋" w:hint="eastAsia"/>
                <w:b/>
                <w:bCs/>
                <w:sz w:val="28"/>
                <w:szCs w:val="28"/>
              </w:rPr>
              <w:t>教学方法及策略</w:t>
            </w:r>
          </w:p>
        </w:tc>
        <w:tc>
          <w:tcPr>
            <w:tcW w:w="8363" w:type="dxa"/>
            <w:gridSpan w:val="3"/>
            <w:tcBorders>
              <w:top w:val="single" w:sz="4" w:space="0" w:color="auto"/>
              <w:left w:val="single" w:sz="4" w:space="0" w:color="auto"/>
              <w:bottom w:val="single" w:sz="4" w:space="0" w:color="auto"/>
              <w:right w:val="single" w:sz="4" w:space="0" w:color="auto"/>
            </w:tcBorders>
            <w:vAlign w:val="center"/>
          </w:tcPr>
          <w:p w14:paraId="2CB45EFE" w14:textId="77777777" w:rsidR="00A033DF" w:rsidRPr="000726D9" w:rsidRDefault="00A033DF" w:rsidP="00C83A63">
            <w:pPr>
              <w:spacing w:line="460" w:lineRule="exact"/>
              <w:ind w:firstLineChars="200" w:firstLine="480"/>
              <w:rPr>
                <w:rFonts w:ascii="宋体" w:eastAsia="宋体" w:hAnsi="宋体"/>
                <w:sz w:val="24"/>
                <w:szCs w:val="24"/>
              </w:rPr>
            </w:pPr>
            <w:r w:rsidRPr="000726D9">
              <w:rPr>
                <w:rFonts w:ascii="宋体" w:eastAsia="宋体" w:hAnsi="宋体" w:hint="eastAsia"/>
                <w:sz w:val="24"/>
                <w:szCs w:val="24"/>
              </w:rPr>
              <w:t>本</w:t>
            </w:r>
            <w:r>
              <w:rPr>
                <w:rFonts w:ascii="宋体" w:eastAsia="宋体" w:hAnsi="宋体" w:hint="eastAsia"/>
                <w:sz w:val="24"/>
                <w:szCs w:val="24"/>
              </w:rPr>
              <w:t>节课</w:t>
            </w:r>
            <w:r w:rsidRPr="000726D9">
              <w:rPr>
                <w:rFonts w:ascii="宋体" w:eastAsia="宋体" w:hAnsi="宋体" w:hint="eastAsia"/>
                <w:sz w:val="24"/>
                <w:szCs w:val="24"/>
              </w:rPr>
              <w:t>主要采用混合式教学、项目式教学、探究式教学及现代化教学手段等多种方法进行教学。具体策略如下：</w:t>
            </w:r>
          </w:p>
          <w:p w14:paraId="1EACFBF6" w14:textId="12520650" w:rsidR="00A033DF" w:rsidRPr="000726D9" w:rsidRDefault="00A033DF" w:rsidP="00C83A63">
            <w:pPr>
              <w:spacing w:line="460" w:lineRule="exact"/>
              <w:ind w:firstLineChars="200" w:firstLine="482"/>
              <w:rPr>
                <w:rFonts w:ascii="宋体" w:eastAsia="宋体" w:hAnsi="宋体"/>
                <w:sz w:val="24"/>
                <w:szCs w:val="24"/>
              </w:rPr>
            </w:pPr>
            <w:r w:rsidRPr="000726D9">
              <w:rPr>
                <w:rFonts w:ascii="宋体" w:eastAsia="宋体" w:hAnsi="宋体"/>
                <w:b/>
                <w:bCs/>
                <w:sz w:val="24"/>
                <w:szCs w:val="24"/>
              </w:rPr>
              <w:t>1</w:t>
            </w:r>
            <w:r w:rsidRPr="000726D9">
              <w:rPr>
                <w:rFonts w:ascii="宋体" w:eastAsia="宋体" w:hAnsi="宋体" w:hint="eastAsia"/>
                <w:b/>
                <w:bCs/>
                <w:sz w:val="24"/>
                <w:szCs w:val="24"/>
              </w:rPr>
              <w:t>.课程导学部分</w:t>
            </w:r>
            <w:r w:rsidRPr="000726D9">
              <w:rPr>
                <w:rFonts w:ascii="宋体" w:eastAsia="宋体" w:hAnsi="宋体" w:hint="eastAsia"/>
                <w:sz w:val="24"/>
                <w:szCs w:val="24"/>
              </w:rPr>
              <w:t>：通过简要回顾课程内容，帮助学生回忆和巩固所学知识；通过观察徐冰的综合材料艺术作品</w:t>
            </w:r>
            <w:r w:rsidRPr="000726D9">
              <w:rPr>
                <w:rFonts w:ascii="宋体" w:eastAsia="宋体" w:hAnsi="宋体"/>
                <w:sz w:val="24"/>
                <w:szCs w:val="24"/>
              </w:rPr>
              <w:t>，</w:t>
            </w:r>
            <w:r w:rsidRPr="000726D9">
              <w:rPr>
                <w:rFonts w:ascii="宋体" w:eastAsia="宋体" w:hAnsi="宋体" w:hint="eastAsia"/>
                <w:sz w:val="24"/>
                <w:szCs w:val="24"/>
              </w:rPr>
              <w:t>帮助学生快速理解综合材料装饰画，激发</w:t>
            </w:r>
            <w:r w:rsidRPr="000726D9">
              <w:rPr>
                <w:rFonts w:ascii="宋体" w:eastAsia="宋体" w:hAnsi="宋体"/>
                <w:sz w:val="24"/>
                <w:szCs w:val="24"/>
              </w:rPr>
              <w:t>学生</w:t>
            </w:r>
            <w:r>
              <w:rPr>
                <w:rFonts w:ascii="宋体" w:eastAsia="宋体" w:hAnsi="宋体" w:hint="eastAsia"/>
                <w:sz w:val="24"/>
                <w:szCs w:val="24"/>
              </w:rPr>
              <w:t>传统艺术的创新意识，提升</w:t>
            </w:r>
            <w:r w:rsidRPr="000726D9">
              <w:rPr>
                <w:rFonts w:ascii="宋体" w:eastAsia="宋体" w:hAnsi="宋体" w:hint="eastAsia"/>
                <w:sz w:val="24"/>
                <w:szCs w:val="24"/>
              </w:rPr>
              <w:t>课程学习兴趣。</w:t>
            </w:r>
          </w:p>
          <w:p w14:paraId="6D4ABCFE" w14:textId="77777777" w:rsidR="00A033DF" w:rsidRPr="000726D9" w:rsidRDefault="00A033DF" w:rsidP="00C83A63">
            <w:pPr>
              <w:spacing w:line="460" w:lineRule="exact"/>
              <w:ind w:firstLineChars="200" w:firstLine="482"/>
              <w:rPr>
                <w:rFonts w:ascii="宋体" w:eastAsia="宋体" w:hAnsi="宋体"/>
                <w:sz w:val="24"/>
                <w:szCs w:val="24"/>
              </w:rPr>
            </w:pPr>
            <w:r w:rsidRPr="000726D9">
              <w:rPr>
                <w:rFonts w:ascii="宋体" w:eastAsia="宋体" w:hAnsi="宋体"/>
                <w:b/>
                <w:bCs/>
                <w:sz w:val="24"/>
                <w:szCs w:val="24"/>
              </w:rPr>
              <w:t>2</w:t>
            </w:r>
            <w:r w:rsidRPr="000726D9">
              <w:rPr>
                <w:rFonts w:ascii="宋体" w:eastAsia="宋体" w:hAnsi="宋体" w:hint="eastAsia"/>
                <w:b/>
                <w:bCs/>
                <w:sz w:val="24"/>
                <w:szCs w:val="24"/>
              </w:rPr>
              <w:t>.知识学习部分</w:t>
            </w:r>
            <w:r w:rsidRPr="000726D9">
              <w:rPr>
                <w:rFonts w:ascii="宋体" w:eastAsia="宋体" w:hAnsi="宋体" w:hint="eastAsia"/>
                <w:sz w:val="24"/>
                <w:szCs w:val="24"/>
              </w:rPr>
              <w:t>：</w:t>
            </w:r>
            <w:r w:rsidRPr="000726D9">
              <w:rPr>
                <w:rFonts w:ascii="宋体" w:eastAsia="宋体" w:hAnsi="宋体" w:hint="eastAsia"/>
                <w:b/>
                <w:bCs/>
                <w:sz w:val="24"/>
                <w:szCs w:val="24"/>
              </w:rPr>
              <w:t>①重点知识</w:t>
            </w:r>
            <w:r w:rsidRPr="000726D9">
              <w:rPr>
                <w:rFonts w:ascii="宋体" w:eastAsia="宋体" w:hAnsi="宋体" w:hint="eastAsia"/>
                <w:sz w:val="24"/>
                <w:szCs w:val="24"/>
              </w:rPr>
              <w:t>，以观察法、记录法</w:t>
            </w:r>
            <w:r>
              <w:rPr>
                <w:rFonts w:ascii="宋体" w:eastAsia="宋体" w:hAnsi="宋体" w:hint="eastAsia"/>
                <w:sz w:val="24"/>
                <w:szCs w:val="24"/>
              </w:rPr>
              <w:t>引导学生</w:t>
            </w:r>
            <w:r w:rsidRPr="000726D9">
              <w:rPr>
                <w:rFonts w:ascii="宋体" w:eastAsia="宋体" w:hAnsi="宋体" w:hint="eastAsia"/>
                <w:sz w:val="24"/>
                <w:szCs w:val="24"/>
              </w:rPr>
              <w:t>掌握材料形态语言；采用讲授</w:t>
            </w:r>
            <w:r>
              <w:rPr>
                <w:rFonts w:ascii="宋体" w:eastAsia="宋体" w:hAnsi="宋体" w:hint="eastAsia"/>
                <w:sz w:val="24"/>
                <w:szCs w:val="24"/>
              </w:rPr>
              <w:t>、实物观察及</w:t>
            </w:r>
            <w:r w:rsidRPr="000726D9">
              <w:rPr>
                <w:rFonts w:ascii="宋体" w:eastAsia="宋体" w:hAnsi="宋体" w:hint="eastAsia"/>
                <w:sz w:val="24"/>
                <w:szCs w:val="24"/>
              </w:rPr>
              <w:t>思维导图方式</w:t>
            </w:r>
            <w:r>
              <w:rPr>
                <w:rFonts w:ascii="宋体" w:eastAsia="宋体" w:hAnsi="宋体" w:hint="eastAsia"/>
                <w:sz w:val="24"/>
                <w:szCs w:val="24"/>
              </w:rPr>
              <w:t>引导学生展开联想</w:t>
            </w:r>
            <w:r w:rsidRPr="000726D9">
              <w:rPr>
                <w:rFonts w:ascii="宋体" w:eastAsia="宋体" w:hAnsi="宋体" w:hint="eastAsia"/>
                <w:sz w:val="24"/>
                <w:szCs w:val="24"/>
              </w:rPr>
              <w:t>，理解</w:t>
            </w:r>
            <w:r>
              <w:rPr>
                <w:rFonts w:ascii="宋体" w:eastAsia="宋体" w:hAnsi="宋体" w:hint="eastAsia"/>
                <w:sz w:val="24"/>
                <w:szCs w:val="24"/>
              </w:rPr>
              <w:t>材料的情感语言</w:t>
            </w:r>
            <w:r w:rsidRPr="000726D9">
              <w:rPr>
                <w:rFonts w:ascii="宋体" w:eastAsia="宋体" w:hAnsi="宋体" w:hint="eastAsia"/>
                <w:sz w:val="24"/>
                <w:szCs w:val="24"/>
              </w:rPr>
              <w:t>，提升</w:t>
            </w:r>
            <w:r>
              <w:rPr>
                <w:rFonts w:ascii="宋体" w:eastAsia="宋体" w:hAnsi="宋体" w:hint="eastAsia"/>
                <w:sz w:val="24"/>
                <w:szCs w:val="24"/>
              </w:rPr>
              <w:t>学生独立思考</w:t>
            </w:r>
            <w:r w:rsidRPr="000726D9">
              <w:rPr>
                <w:rFonts w:ascii="宋体" w:eastAsia="宋体" w:hAnsi="宋体" w:hint="eastAsia"/>
                <w:sz w:val="24"/>
                <w:szCs w:val="24"/>
              </w:rPr>
              <w:t>能力</w:t>
            </w:r>
            <w:r>
              <w:rPr>
                <w:rFonts w:ascii="宋体" w:eastAsia="宋体" w:hAnsi="宋体" w:hint="eastAsia"/>
                <w:sz w:val="24"/>
                <w:szCs w:val="24"/>
              </w:rPr>
              <w:t>及观察、理解能力</w:t>
            </w:r>
            <w:r w:rsidRPr="000726D9">
              <w:rPr>
                <w:rFonts w:ascii="宋体" w:eastAsia="宋体" w:hAnsi="宋体" w:hint="eastAsia"/>
                <w:sz w:val="24"/>
                <w:szCs w:val="24"/>
              </w:rPr>
              <w:t>；</w:t>
            </w:r>
            <w:r w:rsidRPr="000726D9">
              <w:rPr>
                <w:rFonts w:ascii="宋体" w:eastAsia="宋体" w:hAnsi="宋体" w:hint="eastAsia"/>
                <w:b/>
                <w:bCs/>
                <w:sz w:val="24"/>
                <w:szCs w:val="24"/>
              </w:rPr>
              <w:t>②难点知识</w:t>
            </w:r>
            <w:r w:rsidRPr="000726D9">
              <w:rPr>
                <w:rFonts w:ascii="宋体" w:eastAsia="宋体" w:hAnsi="宋体" w:hint="eastAsia"/>
                <w:sz w:val="24"/>
                <w:szCs w:val="24"/>
              </w:rPr>
              <w:t>，采用</w:t>
            </w:r>
            <w:r>
              <w:rPr>
                <w:rFonts w:ascii="宋体" w:eastAsia="宋体" w:hAnsi="宋体" w:hint="eastAsia"/>
                <w:sz w:val="24"/>
                <w:szCs w:val="24"/>
              </w:rPr>
              <w:t>直观</w:t>
            </w:r>
            <w:r w:rsidRPr="000726D9">
              <w:rPr>
                <w:rFonts w:ascii="宋体" w:eastAsia="宋体" w:hAnsi="宋体" w:hint="eastAsia"/>
                <w:sz w:val="24"/>
                <w:szCs w:val="24"/>
              </w:rPr>
              <w:t>演示</w:t>
            </w:r>
            <w:r>
              <w:rPr>
                <w:rFonts w:ascii="宋体" w:eastAsia="宋体" w:hAnsi="宋体" w:hint="eastAsia"/>
                <w:sz w:val="24"/>
                <w:szCs w:val="24"/>
              </w:rPr>
              <w:t>及</w:t>
            </w:r>
            <w:r w:rsidRPr="000726D9">
              <w:rPr>
                <w:rFonts w:ascii="宋体" w:eastAsia="宋体" w:hAnsi="宋体" w:hint="eastAsia"/>
                <w:sz w:val="24"/>
                <w:szCs w:val="24"/>
              </w:rPr>
              <w:t>讲授引导学生</w:t>
            </w:r>
            <w:r>
              <w:rPr>
                <w:rFonts w:ascii="宋体" w:eastAsia="宋体" w:hAnsi="宋体" w:hint="eastAsia"/>
                <w:sz w:val="24"/>
                <w:szCs w:val="24"/>
              </w:rPr>
              <w:t>总结归纳</w:t>
            </w:r>
            <w:r w:rsidRPr="000726D9">
              <w:rPr>
                <w:rFonts w:ascii="宋体" w:eastAsia="宋体" w:hAnsi="宋体" w:hint="eastAsia"/>
                <w:sz w:val="24"/>
                <w:szCs w:val="24"/>
              </w:rPr>
              <w:t>综合材料的两种不同创意表现方式，提高学生观察、理解能力；运用</w:t>
            </w:r>
            <w:r>
              <w:rPr>
                <w:rFonts w:ascii="宋体" w:eastAsia="宋体" w:hAnsi="宋体" w:hint="eastAsia"/>
                <w:sz w:val="24"/>
                <w:szCs w:val="24"/>
              </w:rPr>
              <w:t>实践练习和小组</w:t>
            </w:r>
            <w:r w:rsidRPr="000726D9">
              <w:rPr>
                <w:rFonts w:ascii="宋体" w:eastAsia="宋体" w:hAnsi="宋体" w:hint="eastAsia"/>
                <w:sz w:val="24"/>
                <w:szCs w:val="24"/>
              </w:rPr>
              <w:t>探究强化学生的知识技能</w:t>
            </w:r>
            <w:r>
              <w:rPr>
                <w:rFonts w:ascii="宋体" w:eastAsia="宋体" w:hAnsi="宋体" w:hint="eastAsia"/>
                <w:sz w:val="24"/>
                <w:szCs w:val="24"/>
              </w:rPr>
              <w:t>；</w:t>
            </w:r>
            <w:r w:rsidRPr="000726D9">
              <w:rPr>
                <w:rFonts w:ascii="宋体" w:eastAsia="宋体" w:hAnsi="宋体" w:hint="eastAsia"/>
                <w:sz w:val="24"/>
                <w:szCs w:val="24"/>
              </w:rPr>
              <w:t>以学生自评、师生互评方式</w:t>
            </w:r>
            <w:r>
              <w:rPr>
                <w:rFonts w:ascii="宋体" w:eastAsia="宋体" w:hAnsi="宋体" w:hint="eastAsia"/>
                <w:sz w:val="24"/>
                <w:szCs w:val="24"/>
              </w:rPr>
              <w:t>反馈学习效果，消化难点知识。</w:t>
            </w:r>
          </w:p>
          <w:p w14:paraId="6741580E" w14:textId="6FC8DBFD" w:rsidR="00A033DF" w:rsidRPr="000726D9" w:rsidRDefault="00A033DF" w:rsidP="00C83A63">
            <w:pPr>
              <w:spacing w:line="460" w:lineRule="exact"/>
              <w:ind w:firstLineChars="200" w:firstLine="482"/>
              <w:rPr>
                <w:rFonts w:ascii="宋体" w:eastAsia="宋体" w:hAnsi="宋体"/>
                <w:sz w:val="24"/>
                <w:szCs w:val="24"/>
              </w:rPr>
            </w:pPr>
            <w:r w:rsidRPr="000726D9">
              <w:rPr>
                <w:rFonts w:ascii="宋体" w:eastAsia="宋体" w:hAnsi="宋体"/>
                <w:b/>
                <w:bCs/>
                <w:sz w:val="24"/>
                <w:szCs w:val="24"/>
              </w:rPr>
              <w:t>3.</w:t>
            </w:r>
            <w:r w:rsidRPr="000726D9">
              <w:rPr>
                <w:rFonts w:ascii="宋体" w:eastAsia="宋体" w:hAnsi="宋体" w:hint="eastAsia"/>
                <w:b/>
                <w:bCs/>
                <w:sz w:val="24"/>
                <w:szCs w:val="24"/>
              </w:rPr>
              <w:t>知识</w:t>
            </w:r>
            <w:r>
              <w:rPr>
                <w:rFonts w:ascii="宋体" w:eastAsia="宋体" w:hAnsi="宋体" w:hint="eastAsia"/>
                <w:b/>
                <w:bCs/>
                <w:sz w:val="24"/>
                <w:szCs w:val="24"/>
              </w:rPr>
              <w:t>拓展</w:t>
            </w:r>
            <w:r w:rsidRPr="000726D9">
              <w:rPr>
                <w:rFonts w:ascii="宋体" w:eastAsia="宋体" w:hAnsi="宋体" w:hint="eastAsia"/>
                <w:b/>
                <w:bCs/>
                <w:sz w:val="24"/>
                <w:szCs w:val="24"/>
              </w:rPr>
              <w:t>部分：</w:t>
            </w:r>
            <w:r>
              <w:rPr>
                <w:rFonts w:ascii="宋体" w:eastAsia="宋体" w:hAnsi="宋体" w:hint="eastAsia"/>
                <w:sz w:val="24"/>
                <w:szCs w:val="24"/>
              </w:rPr>
              <w:t>通过</w:t>
            </w:r>
            <w:r w:rsidRPr="000726D9">
              <w:rPr>
                <w:rFonts w:ascii="宋体" w:eastAsia="宋体" w:hAnsi="宋体" w:hint="eastAsia"/>
                <w:sz w:val="24"/>
                <w:szCs w:val="24"/>
              </w:rPr>
              <w:t>观察</w:t>
            </w:r>
            <w:r>
              <w:rPr>
                <w:rFonts w:ascii="宋体" w:eastAsia="宋体" w:hAnsi="宋体" w:hint="eastAsia"/>
                <w:sz w:val="24"/>
                <w:szCs w:val="24"/>
              </w:rPr>
              <w:t>和评析幼儿综合</w:t>
            </w:r>
            <w:r w:rsidRPr="000726D9">
              <w:rPr>
                <w:rFonts w:ascii="宋体" w:eastAsia="宋体" w:hAnsi="宋体" w:hint="eastAsia"/>
                <w:sz w:val="24"/>
                <w:szCs w:val="24"/>
              </w:rPr>
              <w:t>材料装饰画，</w:t>
            </w:r>
            <w:r>
              <w:rPr>
                <w:rFonts w:ascii="宋体" w:eastAsia="宋体" w:hAnsi="宋体" w:hint="eastAsia"/>
                <w:sz w:val="24"/>
                <w:szCs w:val="24"/>
              </w:rPr>
              <w:t>引导学生</w:t>
            </w:r>
            <w:r w:rsidRPr="000726D9">
              <w:rPr>
                <w:rFonts w:ascii="宋体" w:eastAsia="宋体" w:hAnsi="宋体" w:hint="eastAsia"/>
                <w:sz w:val="24"/>
                <w:szCs w:val="24"/>
              </w:rPr>
              <w:t>理解综合材料装饰画的教育用途和价值，激发学生的专业</w:t>
            </w:r>
            <w:r>
              <w:rPr>
                <w:rFonts w:ascii="宋体" w:eastAsia="宋体" w:hAnsi="宋体" w:hint="eastAsia"/>
                <w:sz w:val="24"/>
                <w:szCs w:val="24"/>
              </w:rPr>
              <w:t>认同感；以鉴赏当代综合材料艺术作品拓展学生艺术视野，拓宽知识面</w:t>
            </w:r>
            <w:r w:rsidRPr="000726D9">
              <w:rPr>
                <w:rFonts w:ascii="宋体" w:eastAsia="宋体" w:hAnsi="宋体" w:hint="eastAsia"/>
                <w:sz w:val="24"/>
                <w:szCs w:val="24"/>
              </w:rPr>
              <w:t>。</w:t>
            </w:r>
          </w:p>
          <w:p w14:paraId="50DBED9F" w14:textId="77777777" w:rsidR="00A033DF" w:rsidRPr="000726D9" w:rsidRDefault="00A033DF" w:rsidP="00C83A63">
            <w:pPr>
              <w:spacing w:line="460" w:lineRule="exact"/>
              <w:ind w:firstLineChars="200" w:firstLine="482"/>
              <w:rPr>
                <w:rFonts w:ascii="宋体" w:eastAsia="宋体" w:hAnsi="宋体"/>
                <w:sz w:val="24"/>
                <w:szCs w:val="24"/>
              </w:rPr>
            </w:pPr>
            <w:r w:rsidRPr="000726D9">
              <w:rPr>
                <w:rFonts w:ascii="宋体" w:eastAsia="宋体" w:hAnsi="宋体"/>
                <w:b/>
                <w:bCs/>
                <w:sz w:val="24"/>
                <w:szCs w:val="24"/>
              </w:rPr>
              <w:t>4.</w:t>
            </w:r>
            <w:r w:rsidRPr="000726D9">
              <w:rPr>
                <w:rFonts w:ascii="宋体" w:eastAsia="宋体" w:hAnsi="宋体" w:hint="eastAsia"/>
                <w:b/>
                <w:bCs/>
                <w:sz w:val="24"/>
                <w:szCs w:val="24"/>
              </w:rPr>
              <w:t>知识归纳延展部分：</w:t>
            </w:r>
            <w:r w:rsidRPr="000726D9">
              <w:rPr>
                <w:rFonts w:ascii="宋体" w:eastAsia="宋体" w:hAnsi="宋体" w:hint="eastAsia"/>
                <w:sz w:val="24"/>
                <w:szCs w:val="24"/>
              </w:rPr>
              <w:t>以设问方式引导学生回顾学习内容，巩固</w:t>
            </w:r>
            <w:r>
              <w:rPr>
                <w:rFonts w:ascii="宋体" w:eastAsia="宋体" w:hAnsi="宋体" w:hint="eastAsia"/>
                <w:sz w:val="24"/>
                <w:szCs w:val="24"/>
              </w:rPr>
              <w:t>重点、难点；</w:t>
            </w:r>
            <w:r w:rsidRPr="000726D9">
              <w:rPr>
                <w:rFonts w:ascii="宋体" w:eastAsia="宋体" w:hAnsi="宋体" w:hint="eastAsia"/>
                <w:sz w:val="24"/>
                <w:szCs w:val="24"/>
              </w:rPr>
              <w:t>采用网络探究式教学策略，通过课后任务、</w:t>
            </w:r>
            <w:r>
              <w:rPr>
                <w:rFonts w:ascii="宋体" w:eastAsia="宋体" w:hAnsi="宋体" w:hint="eastAsia"/>
                <w:sz w:val="24"/>
                <w:szCs w:val="24"/>
              </w:rPr>
              <w:t>超星学习通</w:t>
            </w:r>
            <w:r w:rsidRPr="000726D9">
              <w:rPr>
                <w:rFonts w:ascii="宋体" w:eastAsia="宋体" w:hAnsi="宋体"/>
                <w:sz w:val="24"/>
                <w:szCs w:val="24"/>
              </w:rPr>
              <w:t>网络</w:t>
            </w:r>
            <w:r w:rsidRPr="000726D9">
              <w:rPr>
                <w:rFonts w:ascii="宋体" w:eastAsia="宋体" w:hAnsi="宋体" w:hint="eastAsia"/>
                <w:sz w:val="24"/>
                <w:szCs w:val="24"/>
              </w:rPr>
              <w:t>教学平台、网络</w:t>
            </w:r>
            <w:r w:rsidRPr="000726D9">
              <w:rPr>
                <w:rFonts w:ascii="宋体" w:eastAsia="宋体" w:hAnsi="宋体"/>
                <w:sz w:val="24"/>
                <w:szCs w:val="24"/>
              </w:rPr>
              <w:t>答疑互动</w:t>
            </w:r>
            <w:r w:rsidRPr="000726D9">
              <w:rPr>
                <w:rFonts w:ascii="宋体" w:eastAsia="宋体" w:hAnsi="宋体" w:hint="eastAsia"/>
                <w:sz w:val="24"/>
                <w:szCs w:val="24"/>
              </w:rPr>
              <w:t>等方式扩充学生的知识面</w:t>
            </w:r>
            <w:r w:rsidRPr="000726D9">
              <w:rPr>
                <w:rFonts w:ascii="宋体" w:eastAsia="宋体" w:hAnsi="宋体"/>
                <w:sz w:val="24"/>
                <w:szCs w:val="24"/>
              </w:rPr>
              <w:t>，</w:t>
            </w:r>
            <w:r w:rsidRPr="000726D9">
              <w:rPr>
                <w:rFonts w:ascii="宋体" w:eastAsia="宋体" w:hAnsi="宋体" w:hint="eastAsia"/>
                <w:sz w:val="24"/>
                <w:szCs w:val="24"/>
              </w:rPr>
              <w:t>提高学生自主学习能力。</w:t>
            </w:r>
          </w:p>
        </w:tc>
      </w:tr>
      <w:tr w:rsidR="00A033DF" w14:paraId="417450F8" w14:textId="77777777" w:rsidTr="00C83A63">
        <w:trPr>
          <w:trHeight w:val="916"/>
        </w:trPr>
        <w:tc>
          <w:tcPr>
            <w:tcW w:w="1418"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AADE06" w14:textId="77777777" w:rsidR="00A033DF" w:rsidRPr="007F48F5" w:rsidRDefault="00A033DF" w:rsidP="00C83A63">
            <w:pPr>
              <w:spacing w:line="360" w:lineRule="auto"/>
              <w:jc w:val="center"/>
              <w:rPr>
                <w:rFonts w:ascii="仿宋" w:eastAsia="仿宋" w:hAnsi="仿宋"/>
                <w:b/>
                <w:bCs/>
                <w:sz w:val="28"/>
                <w:szCs w:val="28"/>
              </w:rPr>
            </w:pPr>
            <w:r w:rsidRPr="007F48F5">
              <w:rPr>
                <w:rFonts w:ascii="仿宋" w:eastAsia="仿宋" w:hAnsi="仿宋" w:hint="eastAsia"/>
                <w:b/>
                <w:bCs/>
                <w:sz w:val="28"/>
                <w:szCs w:val="28"/>
              </w:rPr>
              <w:t>参考资料</w:t>
            </w:r>
          </w:p>
        </w:tc>
        <w:tc>
          <w:tcPr>
            <w:tcW w:w="8363" w:type="dxa"/>
            <w:gridSpan w:val="3"/>
            <w:tcBorders>
              <w:top w:val="single" w:sz="4" w:space="0" w:color="auto"/>
              <w:left w:val="single" w:sz="4" w:space="0" w:color="auto"/>
              <w:right w:val="single" w:sz="4" w:space="0" w:color="auto"/>
            </w:tcBorders>
            <w:vAlign w:val="center"/>
          </w:tcPr>
          <w:p w14:paraId="6E144187" w14:textId="77777777" w:rsidR="00A033DF" w:rsidRPr="000726D9" w:rsidRDefault="00A033DF" w:rsidP="00C83A63">
            <w:pPr>
              <w:spacing w:line="460" w:lineRule="exact"/>
              <w:rPr>
                <w:rFonts w:ascii="宋体" w:eastAsia="宋体" w:hAnsi="宋体"/>
                <w:sz w:val="24"/>
                <w:szCs w:val="24"/>
              </w:rPr>
            </w:pPr>
            <w:r w:rsidRPr="000726D9">
              <w:rPr>
                <w:rFonts w:ascii="宋体" w:eastAsia="宋体" w:hAnsi="宋体" w:hint="eastAsia"/>
                <w:sz w:val="24"/>
                <w:szCs w:val="24"/>
              </w:rPr>
              <w:t>叶秋美等.《巧手匠心——手作课堂》</w:t>
            </w:r>
          </w:p>
          <w:p w14:paraId="1A22BE79" w14:textId="77777777" w:rsidR="00A033DF" w:rsidRPr="000726D9" w:rsidRDefault="00A033DF" w:rsidP="00C83A63">
            <w:pPr>
              <w:spacing w:line="460" w:lineRule="exact"/>
              <w:rPr>
                <w:rFonts w:ascii="宋体" w:eastAsia="宋体" w:hAnsi="宋体"/>
                <w:szCs w:val="21"/>
              </w:rPr>
            </w:pPr>
            <w:r w:rsidRPr="003F1702">
              <w:rPr>
                <w:rFonts w:ascii="宋体" w:eastAsia="宋体" w:hAnsi="宋体"/>
                <w:szCs w:val="21"/>
              </w:rPr>
              <w:t>https://www.icourse163.org/course/HZVTC2-1206482805</w:t>
            </w:r>
            <w:r>
              <w:rPr>
                <w:rFonts w:ascii="宋体" w:eastAsia="宋体" w:hAnsi="宋体"/>
                <w:szCs w:val="21"/>
              </w:rPr>
              <w:t xml:space="preserve">  </w:t>
            </w:r>
            <w:r w:rsidRPr="000726D9">
              <w:rPr>
                <w:rFonts w:ascii="宋体" w:eastAsia="宋体" w:hAnsi="宋体" w:hint="eastAsia"/>
                <w:sz w:val="24"/>
                <w:szCs w:val="24"/>
              </w:rPr>
              <w:t>中国大学M</w:t>
            </w:r>
            <w:r w:rsidRPr="000726D9">
              <w:rPr>
                <w:rFonts w:ascii="宋体" w:eastAsia="宋体" w:hAnsi="宋体"/>
                <w:sz w:val="24"/>
                <w:szCs w:val="24"/>
              </w:rPr>
              <w:t>OOC</w:t>
            </w:r>
          </w:p>
          <w:p w14:paraId="41F1E71F" w14:textId="77777777" w:rsidR="00A033DF" w:rsidRPr="000726D9" w:rsidRDefault="00A033DF" w:rsidP="00C83A63">
            <w:pPr>
              <w:spacing w:line="460" w:lineRule="exact"/>
              <w:rPr>
                <w:rFonts w:ascii="宋体" w:eastAsia="宋体" w:hAnsi="宋体"/>
                <w:sz w:val="24"/>
                <w:szCs w:val="24"/>
              </w:rPr>
            </w:pPr>
            <w:r w:rsidRPr="000726D9">
              <w:rPr>
                <w:rFonts w:ascii="宋体" w:eastAsia="宋体" w:hAnsi="宋体" w:hint="eastAsia"/>
                <w:sz w:val="24"/>
                <w:szCs w:val="24"/>
              </w:rPr>
              <w:t>被材料“重构”的艺术</w:t>
            </w:r>
          </w:p>
          <w:p w14:paraId="783C6ED1" w14:textId="77777777" w:rsidR="00A033DF" w:rsidRPr="000726D9" w:rsidRDefault="00A033DF" w:rsidP="00C83A63">
            <w:pPr>
              <w:spacing w:line="460" w:lineRule="exact"/>
              <w:rPr>
                <w:rFonts w:ascii="宋体" w:eastAsia="宋体" w:hAnsi="宋体"/>
                <w:szCs w:val="21"/>
              </w:rPr>
            </w:pPr>
            <w:r w:rsidRPr="003F1702">
              <w:rPr>
                <w:rFonts w:ascii="宋体" w:eastAsia="宋体" w:hAnsi="宋体"/>
                <w:szCs w:val="21"/>
              </w:rPr>
              <w:t>http://art.ifeng.com/2019/0619/3482245.shtml</w:t>
            </w:r>
            <w:r>
              <w:rPr>
                <w:rFonts w:ascii="宋体" w:eastAsia="宋体" w:hAnsi="宋体"/>
                <w:szCs w:val="21"/>
              </w:rPr>
              <w:t xml:space="preserve">  </w:t>
            </w:r>
            <w:r w:rsidRPr="000726D9">
              <w:rPr>
                <w:rFonts w:ascii="宋体" w:eastAsia="宋体" w:hAnsi="宋体" w:hint="eastAsia"/>
                <w:sz w:val="24"/>
                <w:szCs w:val="24"/>
              </w:rPr>
              <w:t>凤凰艺术</w:t>
            </w:r>
          </w:p>
        </w:tc>
      </w:tr>
      <w:tr w:rsidR="00A033DF" w14:paraId="5D783AC0" w14:textId="77777777" w:rsidTr="00C83A63">
        <w:tc>
          <w:tcPr>
            <w:tcW w:w="9781" w:type="dxa"/>
            <w:gridSpan w:val="5"/>
            <w:shd w:val="clear" w:color="auto" w:fill="auto"/>
            <w:vAlign w:val="center"/>
          </w:tcPr>
          <w:p w14:paraId="26531C7A" w14:textId="77777777" w:rsidR="00A033DF" w:rsidRPr="00195FC9" w:rsidRDefault="00A033DF" w:rsidP="00C83A63">
            <w:pPr>
              <w:spacing w:line="360" w:lineRule="auto"/>
              <w:jc w:val="center"/>
              <w:rPr>
                <w:rFonts w:ascii="宋体" w:eastAsia="宋体" w:hAnsi="宋体"/>
                <w:b/>
                <w:bCs/>
                <w:sz w:val="28"/>
                <w:szCs w:val="28"/>
              </w:rPr>
            </w:pPr>
            <w:r w:rsidRPr="00195FC9">
              <w:rPr>
                <w:rFonts w:ascii="宋体" w:eastAsia="宋体" w:hAnsi="宋体" w:hint="eastAsia"/>
                <w:b/>
                <w:bCs/>
                <w:sz w:val="28"/>
                <w:szCs w:val="28"/>
              </w:rPr>
              <w:lastRenderedPageBreak/>
              <w:t>教学过程</w:t>
            </w:r>
          </w:p>
        </w:tc>
      </w:tr>
      <w:tr w:rsidR="00BD6F99" w14:paraId="088ABC32" w14:textId="77777777" w:rsidTr="008D690A">
        <w:tc>
          <w:tcPr>
            <w:tcW w:w="993" w:type="dxa"/>
            <w:shd w:val="clear" w:color="auto" w:fill="D9D9D9" w:themeFill="background1" w:themeFillShade="D9"/>
            <w:vAlign w:val="center"/>
          </w:tcPr>
          <w:p w14:paraId="6872CE0F" w14:textId="77777777" w:rsidR="00BD6F99" w:rsidRPr="003F2E9A" w:rsidRDefault="00BD6F99" w:rsidP="00C83A63">
            <w:pPr>
              <w:spacing w:line="360" w:lineRule="auto"/>
              <w:jc w:val="center"/>
              <w:rPr>
                <w:rFonts w:ascii="仿宋" w:eastAsia="仿宋" w:hAnsi="仿宋"/>
                <w:b/>
                <w:sz w:val="24"/>
                <w:szCs w:val="24"/>
              </w:rPr>
            </w:pPr>
            <w:r w:rsidRPr="003F2E9A">
              <w:rPr>
                <w:rFonts w:ascii="仿宋" w:eastAsia="仿宋" w:hAnsi="仿宋" w:hint="eastAsia"/>
                <w:b/>
                <w:sz w:val="24"/>
                <w:szCs w:val="24"/>
              </w:rPr>
              <w:t>教学</w:t>
            </w:r>
          </w:p>
          <w:p w14:paraId="17580E63" w14:textId="77777777" w:rsidR="00BD6F99" w:rsidRPr="003F2E9A" w:rsidRDefault="00BD6F99" w:rsidP="00C83A63">
            <w:pPr>
              <w:spacing w:line="360" w:lineRule="auto"/>
              <w:jc w:val="center"/>
              <w:rPr>
                <w:rFonts w:ascii="仿宋" w:eastAsia="仿宋" w:hAnsi="仿宋"/>
                <w:b/>
                <w:sz w:val="24"/>
                <w:szCs w:val="24"/>
              </w:rPr>
            </w:pPr>
            <w:r w:rsidRPr="003F2E9A">
              <w:rPr>
                <w:rFonts w:ascii="仿宋" w:eastAsia="仿宋" w:hAnsi="仿宋" w:hint="eastAsia"/>
                <w:b/>
                <w:sz w:val="24"/>
                <w:szCs w:val="24"/>
              </w:rPr>
              <w:t>环节</w:t>
            </w:r>
          </w:p>
        </w:tc>
        <w:tc>
          <w:tcPr>
            <w:tcW w:w="8788" w:type="dxa"/>
            <w:gridSpan w:val="4"/>
            <w:vAlign w:val="center"/>
          </w:tcPr>
          <w:p w14:paraId="53E4B89A" w14:textId="68C7D134" w:rsidR="00BD6F99" w:rsidRPr="003F2E9A" w:rsidRDefault="00BD6F99" w:rsidP="00C83A63">
            <w:pPr>
              <w:spacing w:line="360" w:lineRule="auto"/>
              <w:jc w:val="center"/>
              <w:rPr>
                <w:rFonts w:ascii="仿宋" w:eastAsia="仿宋" w:hAnsi="仿宋"/>
                <w:b/>
                <w:sz w:val="24"/>
                <w:szCs w:val="24"/>
              </w:rPr>
            </w:pPr>
            <w:r w:rsidRPr="003F2E9A">
              <w:rPr>
                <w:rFonts w:ascii="仿宋" w:eastAsia="仿宋" w:hAnsi="仿宋" w:hint="eastAsia"/>
                <w:b/>
                <w:sz w:val="24"/>
                <w:szCs w:val="24"/>
              </w:rPr>
              <w:t>内容安排</w:t>
            </w:r>
          </w:p>
        </w:tc>
      </w:tr>
      <w:tr w:rsidR="00BD6F99" w14:paraId="1F4404B2" w14:textId="77777777" w:rsidTr="00903EC7">
        <w:tc>
          <w:tcPr>
            <w:tcW w:w="993" w:type="dxa"/>
            <w:shd w:val="clear" w:color="auto" w:fill="D9D9D9" w:themeFill="background1" w:themeFillShade="D9"/>
            <w:vAlign w:val="center"/>
          </w:tcPr>
          <w:p w14:paraId="4D62923F" w14:textId="77777777" w:rsidR="00BD6F99" w:rsidRPr="003F2E9A" w:rsidRDefault="00BD6F99"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知识</w:t>
            </w:r>
          </w:p>
          <w:p w14:paraId="59914AAF" w14:textId="77777777" w:rsidR="00BD6F99" w:rsidRPr="000B786D" w:rsidRDefault="00BD6F99" w:rsidP="00C83A63">
            <w:pPr>
              <w:spacing w:line="360" w:lineRule="auto"/>
              <w:jc w:val="center"/>
              <w:rPr>
                <w:rFonts w:ascii="宋体" w:eastAsia="宋体" w:hAnsi="宋体"/>
                <w:b/>
                <w:bCs/>
                <w:sz w:val="28"/>
                <w:szCs w:val="28"/>
              </w:rPr>
            </w:pPr>
            <w:r w:rsidRPr="003F2E9A">
              <w:rPr>
                <w:rFonts w:ascii="仿宋" w:eastAsia="仿宋" w:hAnsi="仿宋" w:hint="eastAsia"/>
                <w:b/>
                <w:bCs/>
                <w:sz w:val="24"/>
                <w:szCs w:val="24"/>
              </w:rPr>
              <w:t>回顾</w:t>
            </w:r>
          </w:p>
        </w:tc>
        <w:tc>
          <w:tcPr>
            <w:tcW w:w="8788" w:type="dxa"/>
            <w:gridSpan w:val="4"/>
            <w:vAlign w:val="center"/>
          </w:tcPr>
          <w:p w14:paraId="57136CDB" w14:textId="2C592783" w:rsidR="00BD6F99" w:rsidRPr="00BD6F99" w:rsidRDefault="007A76EF" w:rsidP="00BD6F99">
            <w:pPr>
              <w:spacing w:line="360" w:lineRule="auto"/>
              <w:ind w:firstLineChars="200" w:firstLine="480"/>
              <w:jc w:val="left"/>
              <w:rPr>
                <w:rFonts w:ascii="宋体" w:eastAsia="宋体" w:hAnsi="宋体"/>
                <w:sz w:val="24"/>
                <w:szCs w:val="24"/>
              </w:rPr>
            </w:pPr>
            <w:r>
              <w:rPr>
                <w:rFonts w:ascii="宋体" w:eastAsia="宋体" w:hAnsi="宋体" w:hint="eastAsia"/>
                <w:kern w:val="0"/>
                <w:sz w:val="24"/>
                <w:szCs w:val="24"/>
              </w:rPr>
              <w:t>点评学生作品，简要回顾上周课程学习内容</w:t>
            </w:r>
          </w:p>
        </w:tc>
      </w:tr>
      <w:tr w:rsidR="00BD6F99" w14:paraId="34A2F71B" w14:textId="77777777" w:rsidTr="00887483">
        <w:tc>
          <w:tcPr>
            <w:tcW w:w="993" w:type="dxa"/>
            <w:shd w:val="clear" w:color="auto" w:fill="D9D9D9" w:themeFill="background1" w:themeFillShade="D9"/>
            <w:vAlign w:val="center"/>
          </w:tcPr>
          <w:p w14:paraId="0F74F32A" w14:textId="77777777" w:rsidR="00BD6F99" w:rsidRPr="003F2E9A" w:rsidRDefault="00BD6F99"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课程</w:t>
            </w:r>
          </w:p>
          <w:p w14:paraId="14A14536" w14:textId="77777777" w:rsidR="00BD6F99" w:rsidRPr="000B786D" w:rsidRDefault="00BD6F99"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导入</w:t>
            </w:r>
          </w:p>
        </w:tc>
        <w:tc>
          <w:tcPr>
            <w:tcW w:w="8788" w:type="dxa"/>
            <w:gridSpan w:val="4"/>
            <w:vAlign w:val="center"/>
          </w:tcPr>
          <w:p w14:paraId="04EF3DE3" w14:textId="77777777" w:rsidR="00BD6F99" w:rsidRDefault="00BD6F99" w:rsidP="00C83A63">
            <w:pPr>
              <w:spacing w:line="360" w:lineRule="auto"/>
              <w:ind w:firstLineChars="200" w:firstLine="480"/>
              <w:jc w:val="left"/>
              <w:rPr>
                <w:rFonts w:ascii="宋体" w:eastAsia="宋体" w:hAnsi="宋体" w:cs="Times New Roman"/>
                <w:bCs/>
                <w:sz w:val="24"/>
                <w:szCs w:val="24"/>
              </w:rPr>
            </w:pPr>
            <w:r w:rsidRPr="006E0042">
              <w:rPr>
                <w:rFonts w:ascii="宋体" w:eastAsia="宋体" w:hAnsi="宋体" w:cs="Times New Roman" w:hint="eastAsia"/>
                <w:bCs/>
                <w:color w:val="0070C0"/>
                <w:sz w:val="24"/>
                <w:szCs w:val="24"/>
              </w:rPr>
              <w:t>【</w:t>
            </w:r>
            <w:r w:rsidRPr="006E0042">
              <w:rPr>
                <w:rFonts w:ascii="宋体" w:eastAsia="宋体" w:hAnsi="宋体" w:cs="Times New Roman" w:hint="eastAsia"/>
                <w:b/>
                <w:color w:val="0070C0"/>
                <w:sz w:val="24"/>
                <w:szCs w:val="24"/>
              </w:rPr>
              <w:t>案例引入</w:t>
            </w:r>
            <w:r w:rsidRPr="006E0042">
              <w:rPr>
                <w:rFonts w:ascii="宋体" w:eastAsia="宋体" w:hAnsi="宋体" w:cs="Times New Roman" w:hint="eastAsia"/>
                <w:bCs/>
                <w:color w:val="0070C0"/>
                <w:sz w:val="24"/>
                <w:szCs w:val="24"/>
              </w:rPr>
              <w:t>】</w:t>
            </w:r>
            <w:r>
              <w:rPr>
                <w:rFonts w:ascii="宋体" w:eastAsia="宋体" w:hAnsi="宋体" w:cs="Times New Roman" w:hint="eastAsia"/>
                <w:bCs/>
                <w:sz w:val="24"/>
                <w:szCs w:val="24"/>
              </w:rPr>
              <w:t>徐冰作品《背后的故事》</w:t>
            </w:r>
          </w:p>
          <w:p w14:paraId="6925D925" w14:textId="77777777" w:rsidR="00BD6F99" w:rsidRPr="005837C3" w:rsidRDefault="00BD6F99" w:rsidP="00C83A63">
            <w:pPr>
              <w:spacing w:line="360" w:lineRule="auto"/>
              <w:ind w:firstLineChars="200" w:firstLine="482"/>
              <w:jc w:val="left"/>
              <w:rPr>
                <w:rFonts w:ascii="宋体" w:eastAsia="宋体" w:hAnsi="宋体" w:cs="Times New Roman"/>
                <w:bCs/>
                <w:sz w:val="24"/>
                <w:szCs w:val="24"/>
              </w:rPr>
            </w:pPr>
            <w:r w:rsidRPr="006E0042">
              <w:rPr>
                <w:rFonts w:ascii="宋体" w:eastAsia="宋体" w:hAnsi="宋体" w:cs="Times New Roman" w:hint="eastAsia"/>
                <w:b/>
                <w:color w:val="FF0000"/>
                <w:sz w:val="24"/>
                <w:szCs w:val="24"/>
              </w:rPr>
              <w:t>设问：</w:t>
            </w:r>
            <w:r w:rsidRPr="000219C0">
              <w:rPr>
                <w:rFonts w:ascii="宋体" w:eastAsia="宋体" w:hAnsi="宋体" w:cs="Times New Roman" w:hint="eastAsia"/>
                <w:bCs/>
                <w:sz w:val="24"/>
                <w:szCs w:val="24"/>
              </w:rPr>
              <w:t>观察作品，说说</w:t>
            </w:r>
            <w:r>
              <w:rPr>
                <w:rFonts w:ascii="宋体" w:eastAsia="宋体" w:hAnsi="宋体" w:cs="Times New Roman" w:hint="eastAsia"/>
                <w:bCs/>
                <w:sz w:val="24"/>
                <w:szCs w:val="24"/>
              </w:rPr>
              <w:t>发现</w:t>
            </w:r>
            <w:r w:rsidRPr="000219C0">
              <w:rPr>
                <w:rFonts w:ascii="宋体" w:eastAsia="宋体" w:hAnsi="宋体" w:cs="Times New Roman" w:hint="eastAsia"/>
                <w:bCs/>
                <w:sz w:val="24"/>
                <w:szCs w:val="24"/>
              </w:rPr>
              <w:t>哪些材料？</w:t>
            </w:r>
          </w:p>
          <w:p w14:paraId="6C085CAC" w14:textId="77777777" w:rsidR="00BD6F99" w:rsidRDefault="00BD6F99" w:rsidP="00C83A63">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总结</w:t>
            </w:r>
            <w:r w:rsidRPr="00741FAF">
              <w:rPr>
                <w:rFonts w:ascii="宋体" w:eastAsia="宋体" w:hAnsi="宋体" w:cs="Times New Roman" w:hint="eastAsia"/>
                <w:b/>
                <w:sz w:val="24"/>
                <w:szCs w:val="24"/>
              </w:rPr>
              <w:t>：</w:t>
            </w:r>
            <w:r w:rsidRPr="00911A61">
              <w:rPr>
                <w:rFonts w:ascii="宋体" w:eastAsia="宋体" w:hAnsi="宋体" w:cs="Times New Roman"/>
                <w:bCs/>
                <w:sz w:val="24"/>
                <w:szCs w:val="24"/>
              </w:rPr>
              <w:t>综合材料</w:t>
            </w:r>
            <w:r w:rsidRPr="00911A61">
              <w:rPr>
                <w:rFonts w:ascii="宋体" w:eastAsia="宋体" w:hAnsi="宋体" w:cs="Times New Roman" w:hint="eastAsia"/>
                <w:bCs/>
                <w:sz w:val="24"/>
                <w:szCs w:val="24"/>
              </w:rPr>
              <w:t>装饰画</w:t>
            </w:r>
            <w:r w:rsidRPr="00F229A1">
              <w:rPr>
                <w:rFonts w:ascii="宋体" w:eastAsia="宋体" w:hAnsi="宋体" w:cs="Times New Roman" w:hint="eastAsia"/>
                <w:bCs/>
                <w:sz w:val="24"/>
                <w:szCs w:val="24"/>
              </w:rPr>
              <w:t>是利用生活中不同质地、不同形态的材料，根据其自然形态、大小、颜色、质感等特征，结合我们的审美经验和需求，通过排列、重构、组合、拼贴等方法贴合为独具特色的视觉艺术作品。</w:t>
            </w:r>
            <w:r w:rsidRPr="00F229A1">
              <w:rPr>
                <w:rFonts w:ascii="宋体" w:eastAsia="宋体" w:hAnsi="宋体" w:cs="Times New Roman"/>
                <w:bCs/>
                <w:sz w:val="24"/>
                <w:szCs w:val="24"/>
              </w:rPr>
              <w:t xml:space="preserve"> </w:t>
            </w:r>
          </w:p>
          <w:p w14:paraId="17D81278" w14:textId="77777777" w:rsidR="00BD6F99" w:rsidRDefault="00BD6F99" w:rsidP="00C83A63">
            <w:pPr>
              <w:spacing w:line="360" w:lineRule="auto"/>
              <w:ind w:firstLineChars="200" w:firstLine="480"/>
              <w:jc w:val="left"/>
              <w:rPr>
                <w:rFonts w:ascii="宋体" w:eastAsia="宋体" w:hAnsi="宋体"/>
                <w:b/>
                <w:bCs/>
                <w:sz w:val="24"/>
                <w:szCs w:val="24"/>
              </w:rPr>
            </w:pPr>
            <w:r w:rsidRPr="007B05CA">
              <w:rPr>
                <w:rFonts w:ascii="宋体" w:eastAsia="宋体" w:hAnsi="宋体" w:hint="eastAsia"/>
                <w:sz w:val="24"/>
                <w:szCs w:val="24"/>
              </w:rPr>
              <w:t>【</w:t>
            </w:r>
            <w:r>
              <w:rPr>
                <w:rFonts w:ascii="宋体" w:eastAsia="宋体" w:hAnsi="宋体" w:hint="eastAsia"/>
                <w:b/>
                <w:bCs/>
                <w:sz w:val="24"/>
                <w:szCs w:val="24"/>
              </w:rPr>
              <w:t>课程目录</w:t>
            </w:r>
            <w:r w:rsidRPr="007B05CA">
              <w:rPr>
                <w:rFonts w:ascii="宋体" w:eastAsia="宋体" w:hAnsi="宋体" w:hint="eastAsia"/>
                <w:sz w:val="24"/>
                <w:szCs w:val="24"/>
              </w:rPr>
              <w:t>】</w:t>
            </w:r>
          </w:p>
          <w:p w14:paraId="5749534B" w14:textId="77777777" w:rsidR="00BD6F99" w:rsidRDefault="00BD6F99" w:rsidP="00C83A6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一</w:t>
            </w:r>
            <w:r w:rsidRPr="000215FA">
              <w:rPr>
                <w:rFonts w:ascii="宋体" w:eastAsia="宋体" w:hAnsi="宋体" w:hint="eastAsia"/>
                <w:sz w:val="24"/>
                <w:szCs w:val="24"/>
              </w:rPr>
              <w:t>、</w:t>
            </w:r>
            <w:r>
              <w:rPr>
                <w:rFonts w:ascii="宋体" w:eastAsia="宋体" w:hAnsi="宋体" w:hint="eastAsia"/>
                <w:sz w:val="24"/>
                <w:szCs w:val="24"/>
              </w:rPr>
              <w:t>认识综合材料装饰画</w:t>
            </w:r>
          </w:p>
          <w:p w14:paraId="330D4BF3" w14:textId="77777777" w:rsidR="00BD6F99" w:rsidRPr="001929F1" w:rsidRDefault="00BD6F99" w:rsidP="00C83A6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二、综合材料的艺术语言（重点）</w:t>
            </w:r>
          </w:p>
          <w:p w14:paraId="108F309A" w14:textId="77777777" w:rsidR="00BD6F99" w:rsidRDefault="00BD6F99" w:rsidP="00BD6F9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三</w:t>
            </w:r>
            <w:r w:rsidRPr="000215FA">
              <w:rPr>
                <w:rFonts w:ascii="宋体" w:eastAsia="宋体" w:hAnsi="宋体" w:hint="eastAsia"/>
                <w:sz w:val="24"/>
                <w:szCs w:val="24"/>
              </w:rPr>
              <w:t>、综合材料装饰画的创意</w:t>
            </w:r>
            <w:r>
              <w:rPr>
                <w:rFonts w:ascii="宋体" w:eastAsia="宋体" w:hAnsi="宋体" w:hint="eastAsia"/>
                <w:sz w:val="24"/>
                <w:szCs w:val="24"/>
              </w:rPr>
              <w:t>表现（难点）</w:t>
            </w:r>
          </w:p>
          <w:p w14:paraId="05E4C695" w14:textId="6F830622" w:rsidR="00BD6F99" w:rsidRPr="00BD6F99" w:rsidRDefault="00BD6F99" w:rsidP="00BD6F9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四</w:t>
            </w:r>
            <w:r w:rsidRPr="000215FA">
              <w:rPr>
                <w:rFonts w:ascii="宋体" w:eastAsia="宋体" w:hAnsi="宋体" w:hint="eastAsia"/>
                <w:sz w:val="24"/>
                <w:szCs w:val="24"/>
              </w:rPr>
              <w:t>、知识拓展</w:t>
            </w:r>
          </w:p>
        </w:tc>
      </w:tr>
      <w:tr w:rsidR="00BD6F99" w14:paraId="322E9A32" w14:textId="77777777" w:rsidTr="005623F1">
        <w:trPr>
          <w:trHeight w:val="558"/>
        </w:trPr>
        <w:tc>
          <w:tcPr>
            <w:tcW w:w="993" w:type="dxa"/>
            <w:shd w:val="clear" w:color="auto" w:fill="D9D9D9" w:themeFill="background1" w:themeFillShade="D9"/>
            <w:vAlign w:val="center"/>
          </w:tcPr>
          <w:p w14:paraId="6AEE8A64" w14:textId="77777777" w:rsidR="00BD6F99" w:rsidRDefault="00BD6F99" w:rsidP="00C83A63">
            <w:pPr>
              <w:spacing w:line="360" w:lineRule="auto"/>
              <w:jc w:val="center"/>
              <w:rPr>
                <w:rFonts w:ascii="仿宋" w:eastAsia="仿宋" w:hAnsi="仿宋"/>
                <w:b/>
                <w:bCs/>
                <w:sz w:val="24"/>
                <w:szCs w:val="24"/>
              </w:rPr>
            </w:pPr>
            <w:r>
              <w:rPr>
                <w:rFonts w:ascii="仿宋" w:eastAsia="仿宋" w:hAnsi="仿宋" w:hint="eastAsia"/>
                <w:b/>
                <w:bCs/>
                <w:sz w:val="24"/>
                <w:szCs w:val="24"/>
              </w:rPr>
              <w:t>课程</w:t>
            </w:r>
          </w:p>
          <w:p w14:paraId="5C401863" w14:textId="77777777" w:rsidR="00BD6F99" w:rsidRPr="000B786D" w:rsidRDefault="00BD6F99" w:rsidP="00C83A63">
            <w:pPr>
              <w:spacing w:line="360" w:lineRule="auto"/>
              <w:jc w:val="center"/>
              <w:rPr>
                <w:rFonts w:ascii="仿宋" w:eastAsia="仿宋" w:hAnsi="仿宋"/>
                <w:b/>
                <w:bCs/>
                <w:sz w:val="24"/>
                <w:szCs w:val="24"/>
              </w:rPr>
            </w:pPr>
            <w:r>
              <w:rPr>
                <w:rFonts w:ascii="仿宋" w:eastAsia="仿宋" w:hAnsi="仿宋" w:hint="eastAsia"/>
                <w:b/>
                <w:bCs/>
                <w:sz w:val="24"/>
                <w:szCs w:val="24"/>
              </w:rPr>
              <w:t>展开</w:t>
            </w:r>
          </w:p>
        </w:tc>
        <w:tc>
          <w:tcPr>
            <w:tcW w:w="8788" w:type="dxa"/>
            <w:gridSpan w:val="4"/>
            <w:vAlign w:val="center"/>
          </w:tcPr>
          <w:p w14:paraId="1C8BA99E" w14:textId="77777777" w:rsidR="00BD6F99" w:rsidRDefault="00BD6F99" w:rsidP="00C83A63">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一</w:t>
            </w:r>
            <w:r w:rsidRPr="005F6712">
              <w:rPr>
                <w:rFonts w:ascii="宋体" w:eastAsia="宋体" w:hAnsi="宋体" w:cs="Times New Roman" w:hint="eastAsia"/>
                <w:b/>
                <w:sz w:val="24"/>
                <w:szCs w:val="24"/>
              </w:rPr>
              <w:t>、</w:t>
            </w:r>
            <w:r>
              <w:rPr>
                <w:rFonts w:ascii="宋体" w:eastAsia="宋体" w:hAnsi="宋体" w:cs="Times New Roman" w:hint="eastAsia"/>
                <w:b/>
                <w:sz w:val="24"/>
                <w:szCs w:val="24"/>
              </w:rPr>
              <w:t>认识综合材料装饰画</w:t>
            </w:r>
          </w:p>
          <w:p w14:paraId="34F6E4AC" w14:textId="77777777" w:rsidR="00BD6F99" w:rsidRPr="00C64F48" w:rsidRDefault="00BD6F99" w:rsidP="00C83A63">
            <w:pPr>
              <w:spacing w:line="360" w:lineRule="auto"/>
              <w:ind w:firstLineChars="200" w:firstLine="482"/>
              <w:jc w:val="left"/>
              <w:rPr>
                <w:rFonts w:ascii="宋体" w:eastAsia="宋体" w:hAnsi="宋体" w:cs="Times New Roman"/>
                <w:b/>
                <w:sz w:val="24"/>
                <w:szCs w:val="24"/>
              </w:rPr>
            </w:pPr>
            <w:r w:rsidRPr="00C64F48">
              <w:rPr>
                <w:rFonts w:ascii="宋体" w:eastAsia="宋体" w:hAnsi="宋体" w:cs="Times New Roman" w:hint="eastAsia"/>
                <w:b/>
                <w:sz w:val="24"/>
                <w:szCs w:val="24"/>
              </w:rPr>
              <w:t>1</w:t>
            </w:r>
            <w:r w:rsidRPr="00C64F48">
              <w:rPr>
                <w:rFonts w:ascii="宋体" w:eastAsia="宋体" w:hAnsi="宋体" w:cs="Times New Roman"/>
                <w:b/>
                <w:sz w:val="24"/>
                <w:szCs w:val="24"/>
              </w:rPr>
              <w:t>.</w:t>
            </w:r>
            <w:r w:rsidRPr="00C64F48">
              <w:rPr>
                <w:rFonts w:ascii="宋体" w:eastAsia="宋体" w:hAnsi="宋体" w:cs="Times New Roman" w:hint="eastAsia"/>
                <w:b/>
                <w:sz w:val="24"/>
                <w:szCs w:val="24"/>
              </w:rPr>
              <w:t>概念</w:t>
            </w:r>
          </w:p>
          <w:p w14:paraId="7EAF5EE4" w14:textId="77777777" w:rsidR="00BD6F99" w:rsidRPr="00C64F48" w:rsidRDefault="00BD6F99" w:rsidP="00C83A63">
            <w:pPr>
              <w:spacing w:line="360" w:lineRule="auto"/>
              <w:ind w:firstLineChars="200" w:firstLine="480"/>
              <w:jc w:val="left"/>
              <w:rPr>
                <w:rFonts w:ascii="宋体" w:eastAsia="宋体" w:hAnsi="宋体" w:cs="Times New Roman"/>
                <w:bCs/>
                <w:sz w:val="24"/>
                <w:szCs w:val="24"/>
              </w:rPr>
            </w:pPr>
            <w:r w:rsidRPr="00C64F48">
              <w:rPr>
                <w:rFonts w:ascii="宋体" w:eastAsia="宋体" w:hAnsi="宋体" w:cs="Times New Roman" w:hint="eastAsia"/>
                <w:bCs/>
                <w:color w:val="0070C0"/>
                <w:sz w:val="24"/>
                <w:szCs w:val="24"/>
              </w:rPr>
              <w:t>【</w:t>
            </w:r>
            <w:r w:rsidRPr="00C64F48">
              <w:rPr>
                <w:rFonts w:ascii="宋体" w:eastAsia="宋体" w:hAnsi="宋体" w:cs="Times New Roman" w:hint="eastAsia"/>
                <w:b/>
                <w:color w:val="0070C0"/>
                <w:sz w:val="24"/>
                <w:szCs w:val="24"/>
              </w:rPr>
              <w:t>案例引入</w:t>
            </w:r>
            <w:r w:rsidRPr="00C64F48">
              <w:rPr>
                <w:rFonts w:ascii="宋体" w:eastAsia="宋体" w:hAnsi="宋体" w:cs="Times New Roman" w:hint="eastAsia"/>
                <w:bCs/>
                <w:color w:val="0070C0"/>
                <w:sz w:val="24"/>
                <w:szCs w:val="24"/>
              </w:rPr>
              <w:t>】</w:t>
            </w:r>
            <w:r>
              <w:rPr>
                <w:rFonts w:ascii="宋体" w:eastAsia="宋体" w:hAnsi="宋体" w:cs="Times New Roman" w:hint="eastAsia"/>
                <w:bCs/>
                <w:sz w:val="24"/>
                <w:szCs w:val="24"/>
              </w:rPr>
              <w:t>综合材料装饰画作品</w:t>
            </w:r>
          </w:p>
          <w:p w14:paraId="28D84AD0" w14:textId="77777777" w:rsidR="00BD6F99" w:rsidRDefault="00BD6F99" w:rsidP="00C83A63">
            <w:pPr>
              <w:spacing w:line="360" w:lineRule="auto"/>
              <w:ind w:firstLineChars="200" w:firstLine="480"/>
              <w:jc w:val="left"/>
              <w:rPr>
                <w:rFonts w:ascii="宋体" w:eastAsia="宋体" w:hAnsi="宋体" w:cs="Times New Roman"/>
                <w:bCs/>
                <w:sz w:val="24"/>
                <w:szCs w:val="24"/>
              </w:rPr>
            </w:pPr>
            <w:r w:rsidRPr="00C64F48">
              <w:rPr>
                <w:rFonts w:ascii="宋体" w:eastAsia="宋体" w:hAnsi="宋体" w:cs="Times New Roman"/>
                <w:bCs/>
                <w:sz w:val="24"/>
                <w:szCs w:val="24"/>
              </w:rPr>
              <w:t>综合材料</w:t>
            </w:r>
            <w:r>
              <w:rPr>
                <w:rFonts w:ascii="宋体" w:eastAsia="宋体" w:hAnsi="宋体" w:cs="Times New Roman" w:hint="eastAsia"/>
                <w:bCs/>
                <w:sz w:val="24"/>
                <w:szCs w:val="24"/>
              </w:rPr>
              <w:t>装饰画</w:t>
            </w:r>
            <w:r w:rsidRPr="00C64F48">
              <w:rPr>
                <w:rFonts w:ascii="宋体" w:eastAsia="宋体" w:hAnsi="宋体" w:cs="Times New Roman" w:hint="eastAsia"/>
                <w:bCs/>
                <w:sz w:val="24"/>
                <w:szCs w:val="24"/>
              </w:rPr>
              <w:t>是一种依附在材料上进行艺术创作的工艺美术作品。它利用生活中不同质地、不同形态的各种材料，根据其自然形态、大小、颜色、质感等特征，结合我们的审美经验和需求，通过排列、重构、组合、拼贴等方法贴合为独具特色的装饰艺术品。</w:t>
            </w:r>
          </w:p>
          <w:p w14:paraId="0CBADC51" w14:textId="77777777" w:rsidR="00BD6F99" w:rsidRDefault="00BD6F99" w:rsidP="00C83A63">
            <w:pPr>
              <w:spacing w:line="360" w:lineRule="auto"/>
              <w:ind w:firstLineChars="200" w:firstLine="482"/>
              <w:jc w:val="left"/>
              <w:rPr>
                <w:rFonts w:ascii="宋体" w:eastAsia="宋体" w:hAnsi="宋体" w:cs="Times New Roman"/>
                <w:b/>
                <w:sz w:val="24"/>
                <w:szCs w:val="24"/>
              </w:rPr>
            </w:pPr>
            <w:r w:rsidRPr="00C64F48">
              <w:rPr>
                <w:rFonts w:ascii="宋体" w:eastAsia="宋体" w:hAnsi="宋体" w:cs="Times New Roman" w:hint="eastAsia"/>
                <w:b/>
                <w:sz w:val="24"/>
                <w:szCs w:val="24"/>
              </w:rPr>
              <w:t>2</w:t>
            </w:r>
            <w:r w:rsidRPr="00C64F48">
              <w:rPr>
                <w:rFonts w:ascii="宋体" w:eastAsia="宋体" w:hAnsi="宋体" w:cs="Times New Roman"/>
                <w:b/>
                <w:sz w:val="24"/>
                <w:szCs w:val="24"/>
              </w:rPr>
              <w:t>.</w:t>
            </w:r>
            <w:r w:rsidRPr="00C64F48">
              <w:rPr>
                <w:rFonts w:ascii="宋体" w:eastAsia="宋体" w:hAnsi="宋体" w:cs="Times New Roman" w:hint="eastAsia"/>
                <w:b/>
                <w:sz w:val="24"/>
                <w:szCs w:val="24"/>
              </w:rPr>
              <w:t xml:space="preserve"> 工具</w:t>
            </w:r>
            <w:r>
              <w:rPr>
                <w:rFonts w:ascii="宋体" w:eastAsia="宋体" w:hAnsi="宋体" w:cs="Times New Roman" w:hint="eastAsia"/>
                <w:b/>
                <w:sz w:val="24"/>
                <w:szCs w:val="24"/>
              </w:rPr>
              <w:t>与材料</w:t>
            </w:r>
          </w:p>
          <w:p w14:paraId="77A2BF3A" w14:textId="77777777" w:rsidR="00BD6F99" w:rsidRPr="006201F5" w:rsidRDefault="00BD6F99" w:rsidP="00C83A63">
            <w:pPr>
              <w:spacing w:line="360" w:lineRule="auto"/>
              <w:ind w:firstLineChars="200" w:firstLine="480"/>
              <w:jc w:val="left"/>
              <w:rPr>
                <w:rFonts w:ascii="宋体" w:eastAsia="宋体" w:hAnsi="宋体" w:cs="Times New Roman"/>
                <w:bCs/>
                <w:sz w:val="24"/>
                <w:szCs w:val="24"/>
              </w:rPr>
            </w:pPr>
            <w:r w:rsidRPr="006201F5">
              <w:rPr>
                <w:rFonts w:ascii="宋体" w:eastAsia="宋体" w:hAnsi="宋体" w:cs="Times New Roman" w:hint="eastAsia"/>
                <w:bCs/>
                <w:sz w:val="24"/>
                <w:szCs w:val="24"/>
              </w:rPr>
              <w:t>材料：生活中一切可用的安全无毒</w:t>
            </w:r>
            <w:r>
              <w:rPr>
                <w:rFonts w:ascii="宋体" w:eastAsia="宋体" w:hAnsi="宋体" w:cs="Times New Roman" w:hint="eastAsia"/>
                <w:bCs/>
                <w:sz w:val="24"/>
                <w:szCs w:val="24"/>
              </w:rPr>
              <w:t>，易于操作</w:t>
            </w:r>
            <w:r w:rsidRPr="006201F5">
              <w:rPr>
                <w:rFonts w:ascii="宋体" w:eastAsia="宋体" w:hAnsi="宋体" w:cs="Times New Roman" w:hint="eastAsia"/>
                <w:bCs/>
                <w:sz w:val="24"/>
                <w:szCs w:val="24"/>
              </w:rPr>
              <w:t>的材料</w:t>
            </w:r>
            <w:r>
              <w:rPr>
                <w:rFonts w:ascii="宋体" w:eastAsia="宋体" w:hAnsi="宋体" w:cs="Times New Roman" w:hint="eastAsia"/>
                <w:bCs/>
                <w:sz w:val="24"/>
                <w:szCs w:val="24"/>
              </w:rPr>
              <w:t>。</w:t>
            </w:r>
          </w:p>
          <w:p w14:paraId="398F0FED" w14:textId="77777777" w:rsidR="00BD6F99" w:rsidRPr="00C64F48" w:rsidRDefault="00BD6F99" w:rsidP="00C83A63">
            <w:pPr>
              <w:spacing w:line="360" w:lineRule="auto"/>
              <w:ind w:firstLineChars="200" w:firstLine="480"/>
              <w:rPr>
                <w:rFonts w:ascii="宋体" w:eastAsia="宋体" w:hAnsi="宋体"/>
                <w:sz w:val="24"/>
              </w:rPr>
            </w:pPr>
            <w:r w:rsidRPr="00C64F48">
              <w:rPr>
                <w:rFonts w:ascii="宋体" w:eastAsia="宋体" w:hAnsi="宋体" w:hint="eastAsia"/>
                <w:sz w:val="24"/>
              </w:rPr>
              <w:t>操作工具</w:t>
            </w:r>
            <w:r>
              <w:rPr>
                <w:rFonts w:ascii="宋体" w:eastAsia="宋体" w:hAnsi="宋体" w:hint="eastAsia"/>
                <w:sz w:val="24"/>
              </w:rPr>
              <w:t>：</w:t>
            </w:r>
            <w:r w:rsidRPr="00C64F48">
              <w:rPr>
                <w:rFonts w:ascii="宋体" w:eastAsia="宋体" w:hAnsi="宋体" w:hint="eastAsia"/>
                <w:sz w:val="24"/>
              </w:rPr>
              <w:t>剪刀、美工刀、圆规、压线笔、镊子、美工尺等。</w:t>
            </w:r>
          </w:p>
          <w:p w14:paraId="4062DAAD" w14:textId="77777777" w:rsidR="00BD6F99" w:rsidRPr="00C64F48" w:rsidRDefault="00BD6F99" w:rsidP="00C83A63">
            <w:pPr>
              <w:spacing w:line="360" w:lineRule="auto"/>
              <w:ind w:firstLineChars="200" w:firstLine="480"/>
              <w:rPr>
                <w:rFonts w:ascii="宋体" w:eastAsia="宋体" w:hAnsi="宋体"/>
                <w:sz w:val="24"/>
              </w:rPr>
            </w:pPr>
            <w:r w:rsidRPr="00C64F48">
              <w:rPr>
                <w:rFonts w:ascii="宋体" w:eastAsia="宋体" w:hAnsi="宋体" w:hint="eastAsia"/>
                <w:sz w:val="24"/>
              </w:rPr>
              <w:t>粘合材料：双面胶、泡沫胶、白乳胶、万能胶、热熔胶等。</w:t>
            </w:r>
          </w:p>
          <w:p w14:paraId="2B6C080C" w14:textId="77777777" w:rsidR="00BD6F99" w:rsidRDefault="00BD6F99" w:rsidP="00C83A63">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t>二、综合材料的艺术语言</w:t>
            </w:r>
          </w:p>
          <w:p w14:paraId="6A7D8F18" w14:textId="77777777" w:rsidR="00BD6F99" w:rsidRPr="00A62735" w:rsidRDefault="00BD6F99" w:rsidP="00C83A63">
            <w:pPr>
              <w:spacing w:line="360" w:lineRule="auto"/>
              <w:ind w:firstLineChars="200" w:firstLine="482"/>
              <w:jc w:val="left"/>
              <w:rPr>
                <w:rFonts w:ascii="宋体" w:eastAsia="宋体" w:hAnsi="宋体" w:cs="Times New Roman"/>
                <w:b/>
                <w:sz w:val="24"/>
                <w:szCs w:val="24"/>
              </w:rPr>
            </w:pPr>
            <w:r w:rsidRPr="006E0042">
              <w:rPr>
                <w:rFonts w:ascii="宋体" w:eastAsia="宋体" w:hAnsi="宋体" w:cs="Times New Roman" w:hint="eastAsia"/>
                <w:b/>
                <w:color w:val="FF0000"/>
                <w:sz w:val="24"/>
                <w:szCs w:val="24"/>
              </w:rPr>
              <w:t>学生互动：</w:t>
            </w:r>
            <w:r>
              <w:rPr>
                <w:rFonts w:ascii="宋体" w:eastAsia="宋体" w:hAnsi="宋体" w:cs="Times New Roman" w:hint="eastAsia"/>
                <w:bCs/>
                <w:sz w:val="24"/>
                <w:szCs w:val="24"/>
              </w:rPr>
              <w:t>向同桌分享记录的材料形态文字资料</w:t>
            </w:r>
            <w:r w:rsidRPr="00A62735">
              <w:rPr>
                <w:rFonts w:ascii="宋体" w:eastAsia="宋体" w:hAnsi="宋体" w:cs="Times New Roman" w:hint="eastAsia"/>
                <w:bCs/>
                <w:sz w:val="24"/>
                <w:szCs w:val="24"/>
              </w:rPr>
              <w:t>。</w:t>
            </w:r>
          </w:p>
          <w:p w14:paraId="6DE78AA5" w14:textId="77777777" w:rsidR="00BD6F99" w:rsidRDefault="00BD6F99" w:rsidP="00C83A63">
            <w:pPr>
              <w:spacing w:line="360" w:lineRule="auto"/>
              <w:ind w:firstLineChars="200" w:firstLine="480"/>
              <w:jc w:val="left"/>
              <w:rPr>
                <w:rFonts w:ascii="宋体" w:eastAsia="宋体" w:hAnsi="宋体" w:cs="Times New Roman"/>
                <w:bCs/>
                <w:color w:val="0070C0"/>
                <w:sz w:val="24"/>
                <w:szCs w:val="24"/>
              </w:rPr>
            </w:pPr>
            <w:r w:rsidRPr="006E0042">
              <w:rPr>
                <w:rFonts w:ascii="宋体" w:eastAsia="宋体" w:hAnsi="宋体" w:cs="Times New Roman" w:hint="eastAsia"/>
                <w:bCs/>
                <w:color w:val="0070C0"/>
                <w:sz w:val="24"/>
                <w:szCs w:val="24"/>
              </w:rPr>
              <w:t>【</w:t>
            </w:r>
            <w:r w:rsidRPr="006E0042">
              <w:rPr>
                <w:rFonts w:ascii="宋体" w:eastAsia="宋体" w:hAnsi="宋体" w:cs="Times New Roman" w:hint="eastAsia"/>
                <w:b/>
                <w:color w:val="0070C0"/>
                <w:sz w:val="24"/>
                <w:szCs w:val="24"/>
              </w:rPr>
              <w:t>案例引入</w:t>
            </w:r>
            <w:r w:rsidRPr="006E0042">
              <w:rPr>
                <w:rFonts w:ascii="宋体" w:eastAsia="宋体" w:hAnsi="宋体" w:cs="Times New Roman" w:hint="eastAsia"/>
                <w:bCs/>
                <w:color w:val="0070C0"/>
                <w:sz w:val="24"/>
                <w:szCs w:val="24"/>
              </w:rPr>
              <w:t>】</w:t>
            </w:r>
            <w:r w:rsidRPr="00A73015">
              <w:rPr>
                <w:rFonts w:ascii="宋体" w:eastAsia="宋体" w:hAnsi="宋体" w:cs="Times New Roman" w:hint="eastAsia"/>
                <w:bCs/>
                <w:sz w:val="24"/>
                <w:szCs w:val="24"/>
              </w:rPr>
              <w:t>自然材料、生活材料</w:t>
            </w:r>
          </w:p>
          <w:p w14:paraId="66BED09A" w14:textId="77777777" w:rsidR="00BD6F99" w:rsidRPr="00A73015" w:rsidRDefault="00BD6F99" w:rsidP="00C83A63">
            <w:pPr>
              <w:spacing w:line="360" w:lineRule="auto"/>
              <w:ind w:firstLineChars="200" w:firstLine="482"/>
              <w:jc w:val="left"/>
              <w:rPr>
                <w:rFonts w:ascii="宋体" w:eastAsia="宋体" w:hAnsi="宋体" w:cs="Times New Roman"/>
                <w:bCs/>
                <w:sz w:val="24"/>
                <w:szCs w:val="24"/>
              </w:rPr>
            </w:pPr>
            <w:r w:rsidRPr="001268E1">
              <w:rPr>
                <w:rFonts w:ascii="宋体" w:eastAsia="宋体" w:hAnsi="宋体" w:cs="Times New Roman" w:hint="eastAsia"/>
                <w:b/>
                <w:sz w:val="24"/>
                <w:szCs w:val="24"/>
              </w:rPr>
              <w:lastRenderedPageBreak/>
              <w:t>分析：</w:t>
            </w:r>
            <w:r>
              <w:rPr>
                <w:rFonts w:ascii="宋体" w:eastAsia="宋体" w:hAnsi="宋体" w:cs="Times New Roman" w:hint="eastAsia"/>
                <w:bCs/>
                <w:sz w:val="24"/>
                <w:szCs w:val="24"/>
              </w:rPr>
              <w:t>材料</w:t>
            </w:r>
            <w:r w:rsidRPr="00845929">
              <w:rPr>
                <w:rFonts w:ascii="宋体" w:eastAsia="宋体" w:hAnsi="宋体" w:cs="Times New Roman" w:hint="eastAsia"/>
                <w:bCs/>
                <w:sz w:val="24"/>
                <w:szCs w:val="24"/>
              </w:rPr>
              <w:t>语言是</w:t>
            </w:r>
            <w:r w:rsidRPr="00845929">
              <w:rPr>
                <w:rFonts w:ascii="宋体" w:eastAsia="宋体" w:hAnsi="宋体" w:cs="Times New Roman"/>
                <w:bCs/>
                <w:sz w:val="24"/>
                <w:szCs w:val="24"/>
              </w:rPr>
              <w:t>指我们对材料形状、色彩、质地</w:t>
            </w:r>
            <w:r>
              <w:rPr>
                <w:rFonts w:ascii="宋体" w:eastAsia="宋体" w:hAnsi="宋体" w:cs="Times New Roman" w:hint="eastAsia"/>
                <w:bCs/>
                <w:sz w:val="24"/>
                <w:szCs w:val="24"/>
              </w:rPr>
              <w:t>、</w:t>
            </w:r>
            <w:r w:rsidRPr="00845929">
              <w:rPr>
                <w:rFonts w:ascii="宋体" w:eastAsia="宋体" w:hAnsi="宋体" w:cs="Times New Roman"/>
                <w:bCs/>
                <w:sz w:val="24"/>
                <w:szCs w:val="24"/>
              </w:rPr>
              <w:t>肌理等外观感受及触感体验产生的一种认识与理解。</w:t>
            </w:r>
            <w:r w:rsidRPr="00094831">
              <w:rPr>
                <w:rFonts w:ascii="宋体" w:eastAsia="宋体" w:hAnsi="宋体" w:cs="Times New Roman" w:hint="eastAsia"/>
                <w:bCs/>
                <w:sz w:val="24"/>
                <w:szCs w:val="24"/>
              </w:rPr>
              <w:t>质地</w:t>
            </w:r>
            <w:r>
              <w:rPr>
                <w:rFonts w:ascii="宋体" w:eastAsia="宋体" w:hAnsi="宋体" w:cs="Times New Roman" w:hint="eastAsia"/>
                <w:bCs/>
                <w:sz w:val="24"/>
                <w:szCs w:val="24"/>
              </w:rPr>
              <w:t>指</w:t>
            </w:r>
            <w:r w:rsidRPr="00094831">
              <w:rPr>
                <w:rFonts w:ascii="宋体" w:eastAsia="宋体" w:hAnsi="宋体" w:cs="Times New Roman" w:hint="eastAsia"/>
                <w:bCs/>
                <w:sz w:val="24"/>
                <w:szCs w:val="24"/>
              </w:rPr>
              <w:t>材料的软硬、弹性、透明</w:t>
            </w:r>
            <w:r>
              <w:rPr>
                <w:rFonts w:ascii="宋体" w:eastAsia="宋体" w:hAnsi="宋体" w:cs="Times New Roman" w:hint="eastAsia"/>
                <w:bCs/>
                <w:sz w:val="24"/>
                <w:szCs w:val="24"/>
              </w:rPr>
              <w:t>度</w:t>
            </w:r>
            <w:r w:rsidRPr="00094831">
              <w:rPr>
                <w:rFonts w:ascii="宋体" w:eastAsia="宋体" w:hAnsi="宋体" w:cs="Times New Roman" w:hint="eastAsia"/>
                <w:bCs/>
                <w:sz w:val="24"/>
                <w:szCs w:val="24"/>
              </w:rPr>
              <w:t>、是否易于塑造等等</w:t>
            </w:r>
            <w:r>
              <w:rPr>
                <w:rFonts w:ascii="宋体" w:eastAsia="宋体" w:hAnsi="宋体" w:cs="Times New Roman" w:hint="eastAsia"/>
                <w:bCs/>
                <w:sz w:val="24"/>
                <w:szCs w:val="24"/>
              </w:rPr>
              <w:t>；</w:t>
            </w:r>
            <w:r w:rsidRPr="00094831">
              <w:rPr>
                <w:rFonts w:ascii="宋体" w:eastAsia="宋体" w:hAnsi="宋体" w:cs="Times New Roman" w:hint="eastAsia"/>
                <w:bCs/>
                <w:sz w:val="24"/>
                <w:szCs w:val="24"/>
              </w:rPr>
              <w:t>肌理</w:t>
            </w:r>
            <w:r>
              <w:rPr>
                <w:rFonts w:ascii="宋体" w:eastAsia="宋体" w:hAnsi="宋体" w:cs="Times New Roman" w:hint="eastAsia"/>
                <w:bCs/>
                <w:sz w:val="24"/>
                <w:szCs w:val="24"/>
              </w:rPr>
              <w:t>指</w:t>
            </w:r>
            <w:r w:rsidRPr="00094831">
              <w:rPr>
                <w:rFonts w:ascii="宋体" w:eastAsia="宋体" w:hAnsi="宋体" w:cs="Times New Roman" w:hint="eastAsia"/>
                <w:bCs/>
                <w:sz w:val="24"/>
                <w:szCs w:val="24"/>
              </w:rPr>
              <w:t>材料表面物理结构特征，纹理、凹凸程度</w:t>
            </w:r>
            <w:r>
              <w:rPr>
                <w:rFonts w:ascii="宋体" w:eastAsia="宋体" w:hAnsi="宋体" w:cs="Times New Roman" w:hint="eastAsia"/>
                <w:bCs/>
                <w:sz w:val="24"/>
                <w:szCs w:val="24"/>
              </w:rPr>
              <w:t>、</w:t>
            </w:r>
            <w:r w:rsidRPr="00094831">
              <w:rPr>
                <w:rFonts w:ascii="宋体" w:eastAsia="宋体" w:hAnsi="宋体" w:cs="Times New Roman" w:hint="eastAsia"/>
                <w:bCs/>
                <w:sz w:val="24"/>
                <w:szCs w:val="24"/>
              </w:rPr>
              <w:t>表面触感等。</w:t>
            </w:r>
          </w:p>
          <w:p w14:paraId="41559D1B" w14:textId="77777777" w:rsidR="00BD6F99" w:rsidRDefault="00BD6F99" w:rsidP="00C83A63">
            <w:pPr>
              <w:spacing w:line="360" w:lineRule="auto"/>
              <w:ind w:firstLineChars="200" w:firstLine="480"/>
              <w:jc w:val="left"/>
              <w:rPr>
                <w:rFonts w:ascii="宋体" w:eastAsia="宋体" w:hAnsi="宋体" w:cs="Times New Roman"/>
                <w:bCs/>
                <w:sz w:val="24"/>
                <w:szCs w:val="24"/>
              </w:rPr>
            </w:pPr>
            <w:r w:rsidRPr="006E0042">
              <w:rPr>
                <w:rFonts w:ascii="宋体" w:eastAsia="宋体" w:hAnsi="宋体" w:cs="Times New Roman" w:hint="eastAsia"/>
                <w:bCs/>
                <w:color w:val="0070C0"/>
                <w:sz w:val="24"/>
                <w:szCs w:val="24"/>
              </w:rPr>
              <w:t>【</w:t>
            </w:r>
            <w:r w:rsidRPr="006E0042">
              <w:rPr>
                <w:rFonts w:ascii="宋体" w:eastAsia="宋体" w:hAnsi="宋体" w:cs="Times New Roman" w:hint="eastAsia"/>
                <w:b/>
                <w:color w:val="0070C0"/>
                <w:sz w:val="24"/>
                <w:szCs w:val="24"/>
              </w:rPr>
              <w:t>实物观察</w:t>
            </w:r>
            <w:r w:rsidRPr="006E0042">
              <w:rPr>
                <w:rFonts w:ascii="宋体" w:eastAsia="宋体" w:hAnsi="宋体" w:cs="Times New Roman" w:hint="eastAsia"/>
                <w:bCs/>
                <w:color w:val="0070C0"/>
                <w:sz w:val="24"/>
                <w:szCs w:val="24"/>
              </w:rPr>
              <w:t>】</w:t>
            </w:r>
            <w:r>
              <w:rPr>
                <w:rFonts w:ascii="宋体" w:eastAsia="宋体" w:hAnsi="宋体" w:cs="Times New Roman" w:hint="eastAsia"/>
                <w:bCs/>
                <w:sz w:val="24"/>
                <w:szCs w:val="24"/>
              </w:rPr>
              <w:t>棉花、钢铁、泥土</w:t>
            </w:r>
          </w:p>
          <w:p w14:paraId="0C78E3A3" w14:textId="77777777" w:rsidR="00BD6F99" w:rsidRDefault="00BD6F99" w:rsidP="00C83A63">
            <w:pPr>
              <w:spacing w:line="360" w:lineRule="auto"/>
              <w:ind w:firstLineChars="200" w:firstLine="482"/>
              <w:jc w:val="left"/>
              <w:rPr>
                <w:rFonts w:ascii="宋体" w:eastAsia="宋体" w:hAnsi="宋体" w:cs="Times New Roman"/>
                <w:bCs/>
                <w:sz w:val="24"/>
                <w:szCs w:val="24"/>
              </w:rPr>
            </w:pPr>
            <w:r w:rsidRPr="006E0042">
              <w:rPr>
                <w:rFonts w:ascii="宋体" w:eastAsia="宋体" w:hAnsi="宋体" w:cs="Times New Roman" w:hint="eastAsia"/>
                <w:b/>
                <w:color w:val="FF0000"/>
                <w:sz w:val="24"/>
                <w:szCs w:val="24"/>
              </w:rPr>
              <w:t>设问：</w:t>
            </w:r>
            <w:r w:rsidRPr="005F6712">
              <w:rPr>
                <w:rFonts w:ascii="宋体" w:eastAsia="宋体" w:hAnsi="宋体" w:cs="Times New Roman" w:hint="eastAsia"/>
                <w:bCs/>
                <w:sz w:val="24"/>
                <w:szCs w:val="24"/>
              </w:rPr>
              <w:t>大胆想象材料的性格是什么？</w:t>
            </w:r>
          </w:p>
          <w:p w14:paraId="14C19AFE" w14:textId="77777777" w:rsidR="00BD6F99" w:rsidRDefault="00BD6F99" w:rsidP="00C83A63">
            <w:pPr>
              <w:spacing w:line="360" w:lineRule="auto"/>
              <w:ind w:firstLineChars="200" w:firstLine="482"/>
              <w:jc w:val="left"/>
              <w:rPr>
                <w:rFonts w:ascii="宋体" w:eastAsia="宋体" w:hAnsi="宋体" w:cs="Times New Roman"/>
                <w:bCs/>
                <w:sz w:val="24"/>
                <w:szCs w:val="24"/>
              </w:rPr>
            </w:pPr>
            <w:r w:rsidRPr="006E0042">
              <w:rPr>
                <w:rFonts w:ascii="宋体" w:eastAsia="宋体" w:hAnsi="宋体" w:cs="Times New Roman" w:hint="eastAsia"/>
                <w:b/>
                <w:color w:val="FF0000"/>
                <w:sz w:val="24"/>
                <w:szCs w:val="24"/>
              </w:rPr>
              <w:t>思维导图：</w:t>
            </w:r>
            <w:r>
              <w:rPr>
                <w:rFonts w:ascii="宋体" w:eastAsia="宋体" w:hAnsi="宋体" w:cs="Times New Roman" w:hint="eastAsia"/>
                <w:bCs/>
                <w:sz w:val="24"/>
                <w:szCs w:val="24"/>
              </w:rPr>
              <w:t>材料引发的联想</w:t>
            </w:r>
          </w:p>
          <w:p w14:paraId="6263AD48" w14:textId="77777777" w:rsidR="00BD6F99" w:rsidRPr="005F6712" w:rsidRDefault="00BD6F99" w:rsidP="00C83A63">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t>分析</w:t>
            </w:r>
            <w:r w:rsidRPr="005F6712">
              <w:rPr>
                <w:rFonts w:ascii="宋体" w:eastAsia="宋体" w:hAnsi="宋体" w:cs="Times New Roman" w:hint="eastAsia"/>
                <w:b/>
                <w:sz w:val="24"/>
                <w:szCs w:val="24"/>
              </w:rPr>
              <w:t>：</w:t>
            </w:r>
            <w:r w:rsidRPr="00E805E8">
              <w:rPr>
                <w:rFonts w:ascii="宋体" w:eastAsia="宋体" w:hAnsi="宋体" w:cs="Times New Roman" w:hint="eastAsia"/>
                <w:bCs/>
                <w:sz w:val="24"/>
                <w:szCs w:val="24"/>
              </w:rPr>
              <w:t>棉花</w:t>
            </w:r>
            <w:r>
              <w:rPr>
                <w:rFonts w:ascii="宋体" w:eastAsia="宋体" w:hAnsi="宋体" w:cs="Times New Roman" w:hint="eastAsia"/>
                <w:bCs/>
                <w:sz w:val="24"/>
                <w:szCs w:val="24"/>
              </w:rPr>
              <w:t>——</w:t>
            </w:r>
            <w:r w:rsidRPr="00E805E8">
              <w:rPr>
                <w:rFonts w:ascii="宋体" w:eastAsia="宋体" w:hAnsi="宋体" w:cs="Times New Roman" w:hint="eastAsia"/>
                <w:bCs/>
                <w:sz w:val="24"/>
                <w:szCs w:val="24"/>
              </w:rPr>
              <w:t>柔弱、轻松；钢铁</w:t>
            </w:r>
            <w:r>
              <w:rPr>
                <w:rFonts w:ascii="宋体" w:eastAsia="宋体" w:hAnsi="宋体" w:cs="Times New Roman" w:hint="eastAsia"/>
                <w:bCs/>
                <w:sz w:val="24"/>
                <w:szCs w:val="24"/>
              </w:rPr>
              <w:t>——</w:t>
            </w:r>
            <w:r w:rsidRPr="00E805E8">
              <w:rPr>
                <w:rFonts w:ascii="宋体" w:eastAsia="宋体" w:hAnsi="宋体" w:cs="Times New Roman" w:hint="eastAsia"/>
                <w:bCs/>
                <w:sz w:val="24"/>
                <w:szCs w:val="24"/>
              </w:rPr>
              <w:t>冷漠、严肃的材料；泥巴</w:t>
            </w:r>
            <w:r>
              <w:rPr>
                <w:rFonts w:ascii="宋体" w:eastAsia="宋体" w:hAnsi="宋体" w:cs="Times New Roman" w:hint="eastAsia"/>
                <w:bCs/>
                <w:sz w:val="24"/>
                <w:szCs w:val="24"/>
              </w:rPr>
              <w:t>——</w:t>
            </w:r>
            <w:r w:rsidRPr="00E805E8">
              <w:rPr>
                <w:rFonts w:ascii="宋体" w:eastAsia="宋体" w:hAnsi="宋体" w:cs="Times New Roman" w:hint="eastAsia"/>
                <w:bCs/>
                <w:sz w:val="24"/>
                <w:szCs w:val="24"/>
              </w:rPr>
              <w:t>乡土、朴质</w:t>
            </w:r>
            <w:r>
              <w:rPr>
                <w:rFonts w:ascii="宋体" w:eastAsia="宋体" w:hAnsi="宋体" w:cs="Times New Roman" w:hint="eastAsia"/>
                <w:bCs/>
                <w:sz w:val="24"/>
                <w:szCs w:val="24"/>
              </w:rPr>
              <w:t>。</w:t>
            </w:r>
            <w:r w:rsidRPr="00E805E8">
              <w:rPr>
                <w:rFonts w:ascii="宋体" w:eastAsia="宋体" w:hAnsi="宋体" w:cs="Times New Roman" w:hint="eastAsia"/>
                <w:bCs/>
                <w:sz w:val="24"/>
                <w:szCs w:val="24"/>
              </w:rPr>
              <w:t>情感语言指我们通过观察和触摸材料进而联想产生的一种心理情感，并赋予材料性格特征。</w:t>
            </w:r>
          </w:p>
          <w:p w14:paraId="24FB870A" w14:textId="77777777" w:rsidR="00BD6F99" w:rsidRDefault="00BD6F99" w:rsidP="00C83A63">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三</w:t>
            </w:r>
            <w:r w:rsidRPr="005F6712">
              <w:rPr>
                <w:rFonts w:ascii="宋体" w:eastAsia="宋体" w:hAnsi="宋体" w:cs="Times New Roman" w:hint="eastAsia"/>
                <w:b/>
                <w:sz w:val="24"/>
                <w:szCs w:val="24"/>
              </w:rPr>
              <w:t>、综合材料装饰画创意表现</w:t>
            </w:r>
          </w:p>
          <w:p w14:paraId="607842FA" w14:textId="77777777" w:rsidR="00BD6F99" w:rsidRDefault="00BD6F99" w:rsidP="00C83A63">
            <w:pPr>
              <w:spacing w:line="360" w:lineRule="auto"/>
              <w:ind w:firstLineChars="200" w:firstLine="482"/>
              <w:jc w:val="left"/>
              <w:rPr>
                <w:rFonts w:ascii="宋体" w:eastAsia="宋体" w:hAnsi="宋体" w:cs="Times New Roman"/>
                <w:b/>
                <w:kern w:val="0"/>
                <w:sz w:val="24"/>
                <w:szCs w:val="24"/>
              </w:rPr>
            </w:pPr>
            <w:r w:rsidRPr="00F363DF">
              <w:rPr>
                <w:rFonts w:ascii="宋体" w:eastAsia="宋体" w:hAnsi="宋体" w:cs="Times New Roman" w:hint="eastAsia"/>
                <w:b/>
                <w:sz w:val="24"/>
                <w:szCs w:val="24"/>
              </w:rPr>
              <w:t>1</w:t>
            </w:r>
            <w:r>
              <w:rPr>
                <w:rFonts w:ascii="宋体" w:eastAsia="宋体" w:hAnsi="宋体" w:cs="Times New Roman" w:hint="eastAsia"/>
                <w:b/>
                <w:kern w:val="0"/>
                <w:sz w:val="24"/>
                <w:szCs w:val="24"/>
              </w:rPr>
              <w:t>、点、线、面表现方法</w:t>
            </w:r>
          </w:p>
          <w:p w14:paraId="00AE6171" w14:textId="77777777" w:rsidR="00BD6F99" w:rsidRDefault="00BD6F99" w:rsidP="00C83A63">
            <w:pPr>
              <w:spacing w:line="360" w:lineRule="auto"/>
              <w:ind w:firstLineChars="200" w:firstLine="480"/>
              <w:jc w:val="left"/>
              <w:rPr>
                <w:rFonts w:ascii="宋体" w:eastAsia="宋体" w:hAnsi="宋体" w:cs="Times New Roman"/>
                <w:bCs/>
                <w:sz w:val="24"/>
                <w:szCs w:val="24"/>
              </w:rPr>
            </w:pPr>
            <w:r w:rsidRPr="006E0042">
              <w:rPr>
                <w:rFonts w:ascii="宋体" w:eastAsia="宋体" w:hAnsi="宋体" w:cs="Times New Roman" w:hint="eastAsia"/>
                <w:bCs/>
                <w:color w:val="0070C0"/>
                <w:sz w:val="24"/>
                <w:szCs w:val="24"/>
              </w:rPr>
              <w:t>【</w:t>
            </w:r>
            <w:r w:rsidRPr="006E0042">
              <w:rPr>
                <w:rFonts w:ascii="宋体" w:eastAsia="宋体" w:hAnsi="宋体" w:cs="Times New Roman" w:hint="eastAsia"/>
                <w:b/>
                <w:color w:val="0070C0"/>
                <w:sz w:val="24"/>
                <w:szCs w:val="24"/>
              </w:rPr>
              <w:t>案例引入</w:t>
            </w:r>
            <w:r w:rsidRPr="006E0042">
              <w:rPr>
                <w:rFonts w:ascii="宋体" w:eastAsia="宋体" w:hAnsi="宋体" w:cs="Times New Roman" w:hint="eastAsia"/>
                <w:bCs/>
                <w:color w:val="0070C0"/>
                <w:sz w:val="24"/>
                <w:szCs w:val="24"/>
              </w:rPr>
              <w:t>】</w:t>
            </w:r>
            <w:r>
              <w:rPr>
                <w:rFonts w:ascii="宋体" w:eastAsia="宋体" w:hAnsi="宋体" w:cs="Times New Roman" w:hint="eastAsia"/>
                <w:bCs/>
                <w:sz w:val="24"/>
                <w:szCs w:val="24"/>
              </w:rPr>
              <w:t>点、线、面状综合材料贴画</w:t>
            </w:r>
          </w:p>
          <w:p w14:paraId="3CDCDFC0" w14:textId="77777777" w:rsidR="00BD6F99" w:rsidRDefault="00BD6F99" w:rsidP="00C83A63">
            <w:pPr>
              <w:spacing w:line="360" w:lineRule="auto"/>
              <w:jc w:val="center"/>
              <w:rPr>
                <w:rFonts w:ascii="宋体" w:eastAsia="宋体" w:hAnsi="宋体" w:cs="Times New Roman"/>
                <w:b/>
                <w:sz w:val="24"/>
                <w:szCs w:val="24"/>
              </w:rPr>
            </w:pPr>
            <w:r>
              <w:rPr>
                <w:rFonts w:ascii="宋体" w:eastAsia="宋体" w:hAnsi="宋体" w:cs="Times New Roman"/>
                <w:b/>
                <w:noProof/>
                <w:sz w:val="24"/>
                <w:szCs w:val="24"/>
              </w:rPr>
              <w:drawing>
                <wp:inline distT="0" distB="0" distL="0" distR="0" wp14:anchorId="109B2B09" wp14:editId="2BCEACDF">
                  <wp:extent cx="1085850" cy="1453515"/>
                  <wp:effectExtent l="0" t="0" r="0" b="0"/>
                  <wp:docPr id="18458" name="图片 18458" descr="图片包含 桌子, 站, 游戏机, 蛋糕&#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8" name="图片 18458" descr="图片包含 桌子, 站, 游戏机, 蛋糕&#10;&#10;描述已自动生成"/>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104576" cy="1478582"/>
                          </a:xfrm>
                          <a:prstGeom prst="rect">
                            <a:avLst/>
                          </a:prstGeom>
                          <a:noFill/>
                        </pic:spPr>
                      </pic:pic>
                    </a:graphicData>
                  </a:graphic>
                </wp:inline>
              </w:drawing>
            </w:r>
            <w:r>
              <w:rPr>
                <w:rFonts w:ascii="宋体" w:eastAsia="宋体" w:hAnsi="宋体" w:cs="Times New Roman"/>
                <w:b/>
                <w:sz w:val="24"/>
                <w:szCs w:val="24"/>
              </w:rPr>
              <w:t xml:space="preserve"> </w:t>
            </w:r>
            <w:r>
              <w:rPr>
                <w:rFonts w:ascii="宋体" w:hAnsi="宋体" w:hint="eastAsia"/>
                <w:noProof/>
                <w:szCs w:val="21"/>
              </w:rPr>
              <w:drawing>
                <wp:inline distT="0" distB="0" distL="114300" distR="114300" wp14:anchorId="32CAAE1F" wp14:editId="24869D33">
                  <wp:extent cx="1118198" cy="1447800"/>
                  <wp:effectExtent l="0" t="0" r="6350" b="0"/>
                  <wp:docPr id="732" name="图片 732" descr="DSC_5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 name="图片 732" descr="DSC_5427"/>
                          <pic:cNvPicPr>
                            <a:picLocks noChangeAspect="1"/>
                          </pic:cNvPicPr>
                        </pic:nvPicPr>
                        <pic:blipFill>
                          <a:blip r:embed="rId6"/>
                          <a:stretch>
                            <a:fillRect/>
                          </a:stretch>
                        </pic:blipFill>
                        <pic:spPr>
                          <a:xfrm>
                            <a:off x="0" y="0"/>
                            <a:ext cx="1125254" cy="1456936"/>
                          </a:xfrm>
                          <a:prstGeom prst="rect">
                            <a:avLst/>
                          </a:prstGeom>
                        </pic:spPr>
                      </pic:pic>
                    </a:graphicData>
                  </a:graphic>
                </wp:inline>
              </w:drawing>
            </w:r>
            <w:r>
              <w:rPr>
                <w:rFonts w:ascii="宋体" w:eastAsia="宋体" w:hAnsi="宋体" w:cs="Times New Roman" w:hint="eastAsia"/>
                <w:b/>
                <w:sz w:val="24"/>
                <w:szCs w:val="24"/>
              </w:rPr>
              <w:t xml:space="preserve"> </w:t>
            </w:r>
            <w:r>
              <w:rPr>
                <w:rFonts w:ascii="宋体" w:hAnsi="宋体" w:hint="eastAsia"/>
                <w:noProof/>
                <w:szCs w:val="21"/>
              </w:rPr>
              <w:drawing>
                <wp:inline distT="0" distB="0" distL="114300" distR="114300" wp14:anchorId="5B49815F" wp14:editId="2DF4FD2B">
                  <wp:extent cx="1930033" cy="1445260"/>
                  <wp:effectExtent l="0" t="0" r="0" b="2540"/>
                  <wp:docPr id="393" name="图片 393" descr="DSC_4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图片 393" descr="DSC_4604"/>
                          <pic:cNvPicPr>
                            <a:picLocks noChangeAspect="1"/>
                          </pic:cNvPicPr>
                        </pic:nvPicPr>
                        <pic:blipFill>
                          <a:blip r:embed="rId7"/>
                          <a:stretch>
                            <a:fillRect/>
                          </a:stretch>
                        </pic:blipFill>
                        <pic:spPr>
                          <a:xfrm>
                            <a:off x="0" y="0"/>
                            <a:ext cx="1957897" cy="1466125"/>
                          </a:xfrm>
                          <a:prstGeom prst="rect">
                            <a:avLst/>
                          </a:prstGeom>
                        </pic:spPr>
                      </pic:pic>
                    </a:graphicData>
                  </a:graphic>
                </wp:inline>
              </w:drawing>
            </w:r>
          </w:p>
          <w:p w14:paraId="63D30201" w14:textId="77777777" w:rsidR="00BD6F99" w:rsidRPr="00F363DF" w:rsidRDefault="00BD6F99" w:rsidP="00C83A63">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①</w:t>
            </w:r>
            <w:r w:rsidRPr="00F363DF">
              <w:rPr>
                <w:rFonts w:ascii="宋体" w:eastAsia="宋体" w:hAnsi="宋体" w:cs="Times New Roman" w:hint="eastAsia"/>
                <w:bCs/>
                <w:sz w:val="24"/>
                <w:szCs w:val="24"/>
              </w:rPr>
              <w:t>点材贴画：根据设计构思的草稿图，镶贴上合适的点状材料，以点的大小、聚散形成画面美感。</w:t>
            </w:r>
          </w:p>
          <w:p w14:paraId="3100CE10" w14:textId="77777777" w:rsidR="00BD6F99" w:rsidRPr="00F363DF" w:rsidRDefault="00BD6F99" w:rsidP="00C83A63">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②</w:t>
            </w:r>
            <w:r w:rsidRPr="00F363DF">
              <w:rPr>
                <w:rFonts w:ascii="宋体" w:eastAsia="宋体" w:hAnsi="宋体" w:cs="Times New Roman" w:hint="eastAsia"/>
                <w:bCs/>
                <w:sz w:val="24"/>
                <w:szCs w:val="24"/>
              </w:rPr>
              <w:t>线材贴画：根据设计构思的草稿图，用线状材料粘贴，以线条的曲直、疏密形成画面的美感。</w:t>
            </w:r>
          </w:p>
          <w:p w14:paraId="06EDF7C2" w14:textId="77777777" w:rsidR="00BD6F99" w:rsidRPr="00F363DF" w:rsidRDefault="00BD6F99" w:rsidP="00C83A63">
            <w:pPr>
              <w:spacing w:line="360" w:lineRule="auto"/>
              <w:ind w:firstLineChars="200" w:firstLine="480"/>
              <w:rPr>
                <w:rFonts w:ascii="宋体" w:eastAsia="宋体" w:hAnsi="宋体" w:cs="Times New Roman"/>
                <w:bCs/>
                <w:sz w:val="24"/>
                <w:szCs w:val="24"/>
              </w:rPr>
            </w:pPr>
            <w:r>
              <w:rPr>
                <w:rFonts w:ascii="宋体" w:eastAsia="宋体" w:hAnsi="宋体" w:cs="Times New Roman" w:hint="eastAsia"/>
                <w:bCs/>
                <w:sz w:val="24"/>
                <w:szCs w:val="24"/>
              </w:rPr>
              <w:t>③</w:t>
            </w:r>
            <w:r w:rsidRPr="00F363DF">
              <w:rPr>
                <w:rFonts w:ascii="宋体" w:eastAsia="宋体" w:hAnsi="宋体" w:cs="Times New Roman" w:hint="eastAsia"/>
                <w:bCs/>
                <w:sz w:val="24"/>
                <w:szCs w:val="24"/>
              </w:rPr>
              <w:t>面材贴画：根据设计构思的草稿图，用面状材料粘贴，以几何图形或自由图形的拼合形成画面美感。</w:t>
            </w:r>
          </w:p>
          <w:p w14:paraId="72468CF0" w14:textId="77777777" w:rsidR="00BD6F99" w:rsidRDefault="00BD6F99" w:rsidP="00C83A63">
            <w:pPr>
              <w:spacing w:line="360" w:lineRule="auto"/>
              <w:ind w:firstLineChars="200" w:firstLine="482"/>
              <w:jc w:val="left"/>
              <w:rPr>
                <w:rFonts w:ascii="宋体" w:eastAsia="宋体" w:hAnsi="宋体" w:cs="Times New Roman"/>
                <w:b/>
                <w:kern w:val="0"/>
                <w:sz w:val="24"/>
                <w:szCs w:val="24"/>
              </w:rPr>
            </w:pPr>
            <w:r>
              <w:rPr>
                <w:rFonts w:ascii="宋体" w:eastAsia="宋体" w:hAnsi="宋体" w:cs="Times New Roman" w:hint="eastAsia"/>
                <w:b/>
                <w:kern w:val="0"/>
                <w:sz w:val="24"/>
                <w:szCs w:val="24"/>
              </w:rPr>
              <w:t>2、创意表现方法</w:t>
            </w:r>
          </w:p>
          <w:p w14:paraId="1799CDA0" w14:textId="77777777" w:rsidR="00BD6F99" w:rsidRDefault="00BD6F99" w:rsidP="00C83A63">
            <w:pPr>
              <w:spacing w:line="360" w:lineRule="auto"/>
              <w:ind w:firstLineChars="200" w:firstLine="480"/>
              <w:jc w:val="left"/>
              <w:rPr>
                <w:rFonts w:ascii="宋体" w:eastAsia="宋体" w:hAnsi="宋体" w:cs="Times New Roman"/>
                <w:bCs/>
                <w:sz w:val="24"/>
                <w:szCs w:val="24"/>
              </w:rPr>
            </w:pPr>
            <w:r w:rsidRPr="006E0042">
              <w:rPr>
                <w:rFonts w:ascii="宋体" w:eastAsia="宋体" w:hAnsi="宋体" w:cs="Times New Roman" w:hint="eastAsia"/>
                <w:bCs/>
                <w:color w:val="0070C0"/>
                <w:sz w:val="24"/>
                <w:szCs w:val="24"/>
              </w:rPr>
              <w:t>【</w:t>
            </w:r>
            <w:r w:rsidRPr="006E0042">
              <w:rPr>
                <w:rFonts w:ascii="宋体" w:eastAsia="宋体" w:hAnsi="宋体" w:cs="Times New Roman" w:hint="eastAsia"/>
                <w:b/>
                <w:color w:val="0070C0"/>
                <w:sz w:val="24"/>
                <w:szCs w:val="24"/>
              </w:rPr>
              <w:t>案例引入1</w:t>
            </w:r>
            <w:r w:rsidRPr="006E0042">
              <w:rPr>
                <w:rFonts w:ascii="宋体" w:eastAsia="宋体" w:hAnsi="宋体" w:cs="Times New Roman" w:hint="eastAsia"/>
                <w:bCs/>
                <w:color w:val="0070C0"/>
                <w:sz w:val="24"/>
                <w:szCs w:val="24"/>
              </w:rPr>
              <w:t>】</w:t>
            </w:r>
            <w:r>
              <w:rPr>
                <w:rFonts w:ascii="宋体" w:eastAsia="宋体" w:hAnsi="宋体" w:cs="Times New Roman" w:hint="eastAsia"/>
                <w:bCs/>
                <w:sz w:val="24"/>
                <w:szCs w:val="24"/>
              </w:rPr>
              <w:t>综合材料装饰画《四季》</w:t>
            </w:r>
          </w:p>
          <w:p w14:paraId="02721F1D" w14:textId="77777777" w:rsidR="00BD6F99" w:rsidRDefault="00BD6F99" w:rsidP="00C83A63">
            <w:pPr>
              <w:spacing w:line="360" w:lineRule="auto"/>
              <w:ind w:firstLineChars="200" w:firstLine="482"/>
              <w:jc w:val="left"/>
              <w:rPr>
                <w:rFonts w:ascii="宋体" w:eastAsia="宋体" w:hAnsi="宋体" w:cs="Times New Roman"/>
                <w:b/>
                <w:sz w:val="24"/>
                <w:szCs w:val="24"/>
              </w:rPr>
            </w:pPr>
            <w:r w:rsidRPr="006E0042">
              <w:rPr>
                <w:rFonts w:ascii="宋体" w:eastAsia="宋体" w:hAnsi="宋体" w:cs="Times New Roman" w:hint="eastAsia"/>
                <w:b/>
                <w:color w:val="FF0000"/>
                <w:sz w:val="24"/>
                <w:szCs w:val="24"/>
              </w:rPr>
              <w:t>讨论：</w:t>
            </w:r>
            <w:r>
              <w:rPr>
                <w:rFonts w:ascii="宋体" w:eastAsia="宋体" w:hAnsi="宋体" w:cs="Times New Roman" w:hint="eastAsia"/>
                <w:bCs/>
                <w:sz w:val="24"/>
                <w:szCs w:val="24"/>
              </w:rPr>
              <w:t>材料的形态语言如何与客观形象进行联系？</w:t>
            </w:r>
          </w:p>
          <w:p w14:paraId="435930B9" w14:textId="77777777" w:rsidR="00BD6F99" w:rsidRDefault="00BD6F99" w:rsidP="00C83A63">
            <w:pPr>
              <w:spacing w:line="360" w:lineRule="auto"/>
              <w:ind w:firstLineChars="200" w:firstLine="480"/>
              <w:jc w:val="left"/>
              <w:rPr>
                <w:rFonts w:ascii="宋体" w:eastAsia="宋体" w:hAnsi="宋体" w:cs="Times New Roman"/>
                <w:bCs/>
                <w:color w:val="0070C0"/>
                <w:sz w:val="24"/>
                <w:szCs w:val="24"/>
              </w:rPr>
            </w:pPr>
            <w:r w:rsidRPr="006E0042">
              <w:rPr>
                <w:rFonts w:ascii="宋体" w:eastAsia="宋体" w:hAnsi="宋体" w:cs="Times New Roman" w:hint="eastAsia"/>
                <w:bCs/>
                <w:color w:val="0070C0"/>
                <w:sz w:val="24"/>
                <w:szCs w:val="24"/>
              </w:rPr>
              <w:t>【</w:t>
            </w:r>
            <w:r w:rsidRPr="006E0042">
              <w:rPr>
                <w:rFonts w:ascii="宋体" w:eastAsia="宋体" w:hAnsi="宋体" w:cs="Times New Roman" w:hint="eastAsia"/>
                <w:b/>
                <w:color w:val="0070C0"/>
                <w:sz w:val="24"/>
                <w:szCs w:val="24"/>
              </w:rPr>
              <w:t>案例引入2</w:t>
            </w:r>
            <w:r w:rsidRPr="006E0042">
              <w:rPr>
                <w:rFonts w:ascii="宋体" w:eastAsia="宋体" w:hAnsi="宋体" w:cs="Times New Roman" w:hint="eastAsia"/>
                <w:bCs/>
                <w:color w:val="0070C0"/>
                <w:sz w:val="24"/>
                <w:szCs w:val="24"/>
              </w:rPr>
              <w:t>】</w:t>
            </w:r>
            <w:r>
              <w:rPr>
                <w:rFonts w:ascii="宋体" w:eastAsia="宋体" w:hAnsi="宋体" w:cs="Times New Roman" w:hint="eastAsia"/>
                <w:bCs/>
                <w:sz w:val="24"/>
                <w:szCs w:val="24"/>
              </w:rPr>
              <w:t>综合材料装饰画《人物》、《荷花》</w:t>
            </w:r>
          </w:p>
          <w:p w14:paraId="4FAF0F55" w14:textId="77777777" w:rsidR="00BD6F99" w:rsidRPr="006B0D77" w:rsidRDefault="00BD6F99" w:rsidP="00C83A63">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①</w:t>
            </w:r>
            <w:r w:rsidRPr="006D121E">
              <w:rPr>
                <w:rFonts w:ascii="宋体" w:eastAsia="宋体" w:hAnsi="宋体" w:cs="Times New Roman"/>
                <w:b/>
                <w:sz w:val="24"/>
                <w:szCs w:val="24"/>
              </w:rPr>
              <w:t>因材施艺</w:t>
            </w:r>
            <w:r>
              <w:rPr>
                <w:rFonts w:ascii="宋体" w:eastAsia="宋体" w:hAnsi="宋体" w:cs="Times New Roman" w:hint="eastAsia"/>
                <w:b/>
                <w:sz w:val="24"/>
                <w:szCs w:val="24"/>
              </w:rPr>
              <w:t>：</w:t>
            </w:r>
            <w:r w:rsidRPr="00845929">
              <w:rPr>
                <w:rFonts w:ascii="宋体" w:eastAsia="宋体" w:hAnsi="宋体" w:cs="Times New Roman" w:hint="eastAsia"/>
                <w:bCs/>
                <w:sz w:val="24"/>
                <w:szCs w:val="24"/>
              </w:rPr>
              <w:t>利用图形的生活原型加以联想，运用材料的形态语言进行组合创作</w:t>
            </w:r>
            <w:r w:rsidRPr="00845929">
              <w:rPr>
                <w:rFonts w:ascii="宋体" w:eastAsia="宋体" w:hAnsi="宋体" w:cs="Times New Roman"/>
                <w:bCs/>
                <w:sz w:val="24"/>
                <w:szCs w:val="24"/>
              </w:rPr>
              <w:t>。</w:t>
            </w:r>
            <w:r w:rsidRPr="006B0D77">
              <w:rPr>
                <w:rFonts w:ascii="宋体" w:eastAsia="宋体" w:hAnsi="宋体" w:cs="Times New Roman"/>
                <w:bCs/>
                <w:sz w:val="24"/>
                <w:szCs w:val="24"/>
              </w:rPr>
              <w:t>图形在生活中的原形是什么，则选取颜色、形状、肌理、光泽等方面与图</w:t>
            </w:r>
            <w:r w:rsidRPr="006B0D77">
              <w:rPr>
                <w:rFonts w:ascii="宋体" w:eastAsia="宋体" w:hAnsi="宋体" w:cs="Times New Roman"/>
                <w:bCs/>
                <w:sz w:val="24"/>
                <w:szCs w:val="24"/>
              </w:rPr>
              <w:lastRenderedPageBreak/>
              <w:t>形的生活原形完全相同或基本相同的材料进行拼贴。</w:t>
            </w:r>
          </w:p>
          <w:p w14:paraId="428DA35D" w14:textId="77777777" w:rsidR="00BD6F99" w:rsidRDefault="00BD6F99" w:rsidP="00C83A63">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②</w:t>
            </w:r>
            <w:r w:rsidRPr="0026038C">
              <w:rPr>
                <w:rFonts w:ascii="宋体" w:eastAsia="宋体" w:hAnsi="宋体" w:cs="Times New Roman"/>
                <w:b/>
                <w:sz w:val="24"/>
                <w:szCs w:val="24"/>
              </w:rPr>
              <w:t>因意施材</w:t>
            </w:r>
            <w:r>
              <w:rPr>
                <w:rFonts w:ascii="宋体" w:eastAsia="宋体" w:hAnsi="宋体" w:cs="Times New Roman" w:hint="eastAsia"/>
                <w:b/>
                <w:sz w:val="24"/>
                <w:szCs w:val="24"/>
              </w:rPr>
              <w:t>：</w:t>
            </w:r>
            <w:r w:rsidRPr="00845929">
              <w:rPr>
                <w:rFonts w:ascii="宋体" w:eastAsia="宋体" w:hAnsi="宋体" w:cs="Times New Roman" w:hint="eastAsia"/>
                <w:bCs/>
                <w:sz w:val="24"/>
                <w:szCs w:val="24"/>
              </w:rPr>
              <w:t>抛开图形的生活原型进行自由想象，充分运用材料的情感语言进行组合创作。</w:t>
            </w:r>
            <w:r w:rsidRPr="005C35FB">
              <w:rPr>
                <w:rFonts w:ascii="宋体" w:eastAsia="宋体" w:hAnsi="宋体" w:cs="Times New Roman" w:hint="eastAsia"/>
                <w:bCs/>
                <w:sz w:val="24"/>
                <w:szCs w:val="24"/>
              </w:rPr>
              <w:t>根据我们的</w:t>
            </w:r>
            <w:r>
              <w:rPr>
                <w:rFonts w:ascii="宋体" w:eastAsia="宋体" w:hAnsi="宋体" w:cs="Times New Roman" w:hint="eastAsia"/>
                <w:bCs/>
                <w:sz w:val="24"/>
                <w:szCs w:val="24"/>
              </w:rPr>
              <w:t>设计</w:t>
            </w:r>
            <w:r w:rsidRPr="005C35FB">
              <w:rPr>
                <w:rFonts w:ascii="宋体" w:eastAsia="宋体" w:hAnsi="宋体" w:cs="Times New Roman" w:hint="eastAsia"/>
                <w:bCs/>
                <w:sz w:val="24"/>
                <w:szCs w:val="24"/>
              </w:rPr>
              <w:t>需求，选取与图形的生活原形部分相同或神似的材料进行</w:t>
            </w:r>
            <w:r>
              <w:rPr>
                <w:rFonts w:ascii="宋体" w:eastAsia="宋体" w:hAnsi="宋体" w:cs="Times New Roman" w:hint="eastAsia"/>
                <w:bCs/>
                <w:sz w:val="24"/>
                <w:szCs w:val="24"/>
              </w:rPr>
              <w:t>大胆改造、加工组合</w:t>
            </w:r>
            <w:r w:rsidRPr="005C35FB">
              <w:rPr>
                <w:rFonts w:ascii="宋体" w:eastAsia="宋体" w:hAnsi="宋体" w:cs="Times New Roman" w:hint="eastAsia"/>
                <w:bCs/>
                <w:sz w:val="24"/>
                <w:szCs w:val="24"/>
              </w:rPr>
              <w:t>拼贴。</w:t>
            </w:r>
          </w:p>
          <w:p w14:paraId="4EC10C16" w14:textId="77777777" w:rsidR="00BD6F99" w:rsidRPr="00F22B6C" w:rsidRDefault="00BD6F99" w:rsidP="00C83A63">
            <w:pPr>
              <w:spacing w:line="360" w:lineRule="auto"/>
              <w:ind w:firstLineChars="200" w:firstLine="482"/>
              <w:jc w:val="left"/>
              <w:rPr>
                <w:rFonts w:ascii="宋体" w:eastAsia="宋体" w:hAnsi="宋体" w:cs="Times New Roman"/>
                <w:b/>
                <w:sz w:val="24"/>
                <w:szCs w:val="24"/>
              </w:rPr>
            </w:pPr>
            <w:r w:rsidRPr="00FA69CA">
              <w:rPr>
                <w:rFonts w:ascii="宋体" w:eastAsia="宋体" w:hAnsi="宋体" w:cs="Times New Roman" w:hint="eastAsia"/>
                <w:b/>
                <w:sz w:val="24"/>
                <w:szCs w:val="24"/>
              </w:rPr>
              <w:t>③恰当运用艺术手法</w:t>
            </w:r>
            <w:r>
              <w:rPr>
                <w:rFonts w:ascii="宋体" w:eastAsia="宋体" w:hAnsi="宋体" w:cs="Times New Roman" w:hint="eastAsia"/>
                <w:b/>
                <w:sz w:val="24"/>
                <w:szCs w:val="24"/>
              </w:rPr>
              <w:t>：</w:t>
            </w:r>
            <w:r w:rsidRPr="00FA69CA">
              <w:rPr>
                <w:rFonts w:ascii="宋体" w:eastAsia="宋体" w:hAnsi="宋体" w:cs="Times New Roman" w:hint="eastAsia"/>
                <w:bCs/>
                <w:sz w:val="24"/>
                <w:szCs w:val="24"/>
              </w:rPr>
              <w:t>创作时需注意材料之间的搭配关系，用对比与调和、统一与变化、节奏与韵律的艺术手法让作品形成优美而和谐的画面效果。</w:t>
            </w:r>
          </w:p>
          <w:p w14:paraId="5EF99802" w14:textId="77777777" w:rsidR="00BD6F99" w:rsidRDefault="00BD6F99" w:rsidP="00C83A63">
            <w:pPr>
              <w:spacing w:line="360" w:lineRule="auto"/>
              <w:ind w:firstLineChars="200" w:firstLine="482"/>
              <w:jc w:val="left"/>
              <w:rPr>
                <w:rFonts w:ascii="宋体" w:eastAsia="宋体" w:hAnsi="宋体" w:cs="Times New Roman"/>
                <w:b/>
                <w:sz w:val="24"/>
                <w:szCs w:val="24"/>
              </w:rPr>
            </w:pPr>
            <w:r>
              <w:rPr>
                <w:rFonts w:ascii="宋体" w:eastAsia="宋体" w:hAnsi="宋体" w:cs="Times New Roman" w:hint="eastAsia"/>
                <w:b/>
                <w:sz w:val="24"/>
                <w:szCs w:val="24"/>
              </w:rPr>
              <w:t>3</w:t>
            </w:r>
            <w:r w:rsidRPr="00F03F6F">
              <w:rPr>
                <w:rFonts w:ascii="宋体" w:eastAsia="宋体" w:hAnsi="宋体" w:cs="Times New Roman" w:hint="eastAsia"/>
                <w:b/>
                <w:sz w:val="24"/>
                <w:szCs w:val="24"/>
              </w:rPr>
              <w:t>、综合材料装饰画设计与制作</w:t>
            </w:r>
          </w:p>
          <w:p w14:paraId="284973C6" w14:textId="77777777" w:rsidR="00BD6F99" w:rsidRPr="00A85077" w:rsidRDefault="00BD6F99" w:rsidP="00C83A63">
            <w:pPr>
              <w:spacing w:line="360" w:lineRule="auto"/>
              <w:ind w:firstLineChars="200" w:firstLine="482"/>
              <w:rPr>
                <w:rFonts w:ascii="宋体" w:eastAsia="宋体" w:hAnsi="宋体" w:cs="Times New Roman"/>
                <w:bCs/>
                <w:sz w:val="24"/>
                <w:szCs w:val="24"/>
              </w:rPr>
            </w:pPr>
            <w:r w:rsidRPr="006E0042">
              <w:rPr>
                <w:rFonts w:ascii="宋体" w:eastAsia="宋体" w:hAnsi="宋体" w:cs="Times New Roman" w:hint="eastAsia"/>
                <w:b/>
                <w:color w:val="FF0000"/>
                <w:sz w:val="24"/>
                <w:szCs w:val="24"/>
              </w:rPr>
              <w:t>设问：</w:t>
            </w:r>
            <w:r w:rsidRPr="00A85077">
              <w:rPr>
                <w:rFonts w:ascii="宋体" w:eastAsia="宋体" w:hAnsi="宋体" w:cs="Times New Roman" w:hint="eastAsia"/>
                <w:bCs/>
                <w:sz w:val="24"/>
                <w:szCs w:val="24"/>
              </w:rPr>
              <w:t>如何将收集的材料</w:t>
            </w:r>
            <w:r>
              <w:rPr>
                <w:rFonts w:ascii="宋体" w:eastAsia="宋体" w:hAnsi="宋体" w:cs="Times New Roman" w:hint="eastAsia"/>
                <w:bCs/>
                <w:sz w:val="24"/>
                <w:szCs w:val="24"/>
              </w:rPr>
              <w:t>设计制作</w:t>
            </w:r>
            <w:r w:rsidRPr="00A85077">
              <w:rPr>
                <w:rFonts w:ascii="宋体" w:eastAsia="宋体" w:hAnsi="宋体" w:cs="Times New Roman" w:hint="eastAsia"/>
                <w:bCs/>
                <w:sz w:val="24"/>
                <w:szCs w:val="24"/>
              </w:rPr>
              <w:t>为一幅装饰画？</w:t>
            </w:r>
          </w:p>
          <w:p w14:paraId="24EB2DC0" w14:textId="77777777" w:rsidR="00BD6F99" w:rsidRDefault="00BD6F99" w:rsidP="00C83A63">
            <w:pPr>
              <w:spacing w:line="360" w:lineRule="auto"/>
              <w:ind w:firstLineChars="200" w:firstLine="480"/>
              <w:jc w:val="left"/>
              <w:rPr>
                <w:rFonts w:ascii="宋体" w:eastAsia="宋体" w:hAnsi="宋体" w:cs="Times New Roman"/>
                <w:bCs/>
                <w:sz w:val="24"/>
                <w:szCs w:val="24"/>
              </w:rPr>
            </w:pPr>
            <w:r w:rsidRPr="006E0042">
              <w:rPr>
                <w:rFonts w:ascii="宋体" w:eastAsia="宋体" w:hAnsi="宋体" w:cs="Times New Roman" w:hint="eastAsia"/>
                <w:bCs/>
                <w:color w:val="0070C0"/>
                <w:sz w:val="24"/>
                <w:szCs w:val="24"/>
              </w:rPr>
              <w:t>【</w:t>
            </w:r>
            <w:r w:rsidRPr="006E0042">
              <w:rPr>
                <w:rFonts w:ascii="宋体" w:eastAsia="宋体" w:hAnsi="宋体" w:cs="Times New Roman" w:hint="eastAsia"/>
                <w:b/>
                <w:color w:val="0070C0"/>
                <w:sz w:val="24"/>
                <w:szCs w:val="24"/>
              </w:rPr>
              <w:t>教师示范</w:t>
            </w:r>
            <w:r w:rsidRPr="006E0042">
              <w:rPr>
                <w:rFonts w:ascii="宋体" w:eastAsia="宋体" w:hAnsi="宋体" w:cs="Times New Roman" w:hint="eastAsia"/>
                <w:bCs/>
                <w:color w:val="0070C0"/>
                <w:sz w:val="24"/>
                <w:szCs w:val="24"/>
              </w:rPr>
              <w:t>】</w:t>
            </w:r>
            <w:r>
              <w:rPr>
                <w:rFonts w:ascii="宋体" w:eastAsia="宋体" w:hAnsi="宋体" w:cs="Times New Roman" w:hint="eastAsia"/>
                <w:bCs/>
                <w:sz w:val="24"/>
                <w:szCs w:val="24"/>
              </w:rPr>
              <w:t>农家小屋</w:t>
            </w:r>
          </w:p>
          <w:p w14:paraId="6D46E8C7" w14:textId="77777777" w:rsidR="00BD6F99" w:rsidRDefault="00BD6F99" w:rsidP="00C83A63">
            <w:pPr>
              <w:spacing w:line="360" w:lineRule="auto"/>
              <w:jc w:val="center"/>
              <w:rPr>
                <w:rFonts w:ascii="宋体" w:eastAsia="宋体" w:hAnsi="宋体" w:cs="Times New Roman"/>
                <w:bCs/>
                <w:sz w:val="24"/>
                <w:szCs w:val="24"/>
              </w:rPr>
            </w:pPr>
            <w:r>
              <w:rPr>
                <w:rFonts w:ascii="宋体" w:eastAsia="宋体" w:hAnsi="宋体" w:cs="Times New Roman"/>
                <w:bCs/>
                <w:noProof/>
                <w:sz w:val="24"/>
                <w:szCs w:val="24"/>
              </w:rPr>
              <w:drawing>
                <wp:inline distT="0" distB="0" distL="0" distR="0" wp14:anchorId="2AA1246D" wp14:editId="02FF4038">
                  <wp:extent cx="4067175" cy="945520"/>
                  <wp:effectExtent l="0" t="0" r="0" b="6985"/>
                  <wp:docPr id="18459" name="图片 18459" descr="图片包含 室内, 桌子, 厨房, 房间&#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9" name="图片 18459" descr="图片包含 室内, 桌子, 厨房, 房间&#10;&#10;描述已自动生成"/>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95828" cy="952181"/>
                          </a:xfrm>
                          <a:prstGeom prst="rect">
                            <a:avLst/>
                          </a:prstGeom>
                          <a:noFill/>
                        </pic:spPr>
                      </pic:pic>
                    </a:graphicData>
                  </a:graphic>
                </wp:inline>
              </w:drawing>
            </w:r>
          </w:p>
          <w:p w14:paraId="545D05D0" w14:textId="77777777" w:rsidR="00BD6F99" w:rsidRDefault="00BD6F99" w:rsidP="00C83A63">
            <w:pPr>
              <w:spacing w:line="360" w:lineRule="auto"/>
              <w:jc w:val="center"/>
              <w:rPr>
                <w:rFonts w:ascii="宋体" w:eastAsia="宋体" w:hAnsi="宋体" w:cs="Times New Roman"/>
                <w:bCs/>
                <w:sz w:val="24"/>
                <w:szCs w:val="24"/>
              </w:rPr>
            </w:pPr>
            <w:r>
              <w:rPr>
                <w:rFonts w:ascii="宋体" w:eastAsia="宋体" w:hAnsi="宋体" w:cs="Times New Roman"/>
                <w:bCs/>
                <w:noProof/>
                <w:sz w:val="24"/>
                <w:szCs w:val="24"/>
              </w:rPr>
              <w:drawing>
                <wp:inline distT="0" distB="0" distL="0" distR="0" wp14:anchorId="154F56EC" wp14:editId="1FC66684">
                  <wp:extent cx="1333500" cy="999636"/>
                  <wp:effectExtent l="0" t="0" r="0" b="0"/>
                  <wp:docPr id="18460" name="图片 18460" descr="图片包含 旧, 桌子, 猫, 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0" name="图片 18460" descr="图片包含 旧, 桌子, 猫, 木&#10;&#10;描述已自动生成"/>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42855" cy="1006649"/>
                          </a:xfrm>
                          <a:prstGeom prst="rect">
                            <a:avLst/>
                          </a:prstGeom>
                          <a:noFill/>
                        </pic:spPr>
                      </pic:pic>
                    </a:graphicData>
                  </a:graphic>
                </wp:inline>
              </w:drawing>
            </w:r>
            <w:r>
              <w:rPr>
                <w:rFonts w:ascii="宋体" w:eastAsia="宋体" w:hAnsi="宋体" w:cs="Times New Roman"/>
                <w:bCs/>
                <w:noProof/>
                <w:sz w:val="24"/>
                <w:szCs w:val="24"/>
              </w:rPr>
              <w:drawing>
                <wp:inline distT="0" distB="0" distL="0" distR="0" wp14:anchorId="1957AB13" wp14:editId="534AB891">
                  <wp:extent cx="1330526" cy="995653"/>
                  <wp:effectExtent l="0" t="0" r="3175" b="0"/>
                  <wp:docPr id="18461" name="图片 18461" descr="雪地里的摆拍&#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1" name="图片 18461" descr="雪地里的摆拍&#10;&#10;中度可信度描述已自动生成"/>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52148" cy="1011833"/>
                          </a:xfrm>
                          <a:prstGeom prst="rect">
                            <a:avLst/>
                          </a:prstGeom>
                          <a:noFill/>
                        </pic:spPr>
                      </pic:pic>
                    </a:graphicData>
                  </a:graphic>
                </wp:inline>
              </w:drawing>
            </w:r>
            <w:r>
              <w:rPr>
                <w:rFonts w:ascii="宋体" w:eastAsia="宋体" w:hAnsi="宋体" w:cs="Times New Roman"/>
                <w:bCs/>
                <w:noProof/>
                <w:sz w:val="24"/>
                <w:szCs w:val="24"/>
              </w:rPr>
              <w:drawing>
                <wp:inline distT="0" distB="0" distL="0" distR="0" wp14:anchorId="74976325" wp14:editId="6EC385CA">
                  <wp:extent cx="1446435" cy="1028700"/>
                  <wp:effectExtent l="0" t="0" r="1905" b="0"/>
                  <wp:docPr id="18462" name="图片 18462" descr="图片包含 桌子, 容器, 蛋糕, 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2" name="图片 18462" descr="图片包含 桌子, 容器, 蛋糕, 木&#10;&#10;描述已自动生成"/>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53897" cy="1034007"/>
                          </a:xfrm>
                          <a:prstGeom prst="rect">
                            <a:avLst/>
                          </a:prstGeom>
                          <a:noFill/>
                        </pic:spPr>
                      </pic:pic>
                    </a:graphicData>
                  </a:graphic>
                </wp:inline>
              </w:drawing>
            </w:r>
          </w:p>
          <w:p w14:paraId="0FB4EF95" w14:textId="77777777" w:rsidR="00BD6F99" w:rsidRPr="00A62267" w:rsidRDefault="00BD6F99" w:rsidP="00C83A63">
            <w:pPr>
              <w:spacing w:line="360" w:lineRule="auto"/>
              <w:ind w:firstLineChars="200" w:firstLine="482"/>
              <w:jc w:val="left"/>
              <w:rPr>
                <w:rFonts w:ascii="宋体" w:eastAsia="宋体" w:hAnsi="宋体" w:cs="Times New Roman"/>
                <w:b/>
                <w:sz w:val="24"/>
                <w:szCs w:val="24"/>
              </w:rPr>
            </w:pPr>
            <w:r w:rsidRPr="00A62267">
              <w:rPr>
                <w:rFonts w:ascii="宋体" w:eastAsia="宋体" w:hAnsi="宋体" w:cs="Times New Roman" w:hint="eastAsia"/>
                <w:b/>
                <w:sz w:val="24"/>
                <w:szCs w:val="24"/>
              </w:rPr>
              <w:t>制作解析：</w:t>
            </w:r>
          </w:p>
          <w:p w14:paraId="2B57D3A3" w14:textId="77777777" w:rsidR="00BD6F99" w:rsidRDefault="00BD6F99" w:rsidP="00C83A63">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工具与材料：铅笔、镊子、素描纸、树枝、树皮、毛线、纽扣、白乳胶</w:t>
            </w:r>
          </w:p>
          <w:p w14:paraId="635EEA02" w14:textId="77777777" w:rsidR="00BD6F99" w:rsidRPr="00B1743C" w:rsidRDefault="00BD6F99" w:rsidP="00A033DF">
            <w:pPr>
              <w:pStyle w:val="a4"/>
              <w:numPr>
                <w:ilvl w:val="0"/>
                <w:numId w:val="1"/>
              </w:numPr>
              <w:spacing w:line="360" w:lineRule="auto"/>
              <w:ind w:firstLineChars="0"/>
              <w:jc w:val="left"/>
              <w:rPr>
                <w:rFonts w:ascii="宋体" w:eastAsia="宋体" w:hAnsi="宋体" w:cs="Times New Roman"/>
                <w:bCs/>
                <w:sz w:val="24"/>
                <w:szCs w:val="24"/>
              </w:rPr>
            </w:pPr>
            <w:r w:rsidRPr="00B1743C">
              <w:rPr>
                <w:rFonts w:ascii="宋体" w:eastAsia="宋体" w:hAnsi="宋体" w:cs="Times New Roman" w:hint="eastAsia"/>
                <w:bCs/>
                <w:sz w:val="24"/>
                <w:szCs w:val="24"/>
              </w:rPr>
              <w:t>构思主题，素描纸上绘制草图；</w:t>
            </w:r>
          </w:p>
          <w:p w14:paraId="4B4427BE" w14:textId="77777777" w:rsidR="00BD6F99" w:rsidRPr="00B1743C" w:rsidRDefault="00BD6F99" w:rsidP="00C83A63">
            <w:pPr>
              <w:spacing w:line="360" w:lineRule="auto"/>
              <w:ind w:firstLine="480"/>
              <w:jc w:val="left"/>
              <w:rPr>
                <w:rFonts w:ascii="宋体" w:eastAsia="宋体" w:hAnsi="宋体" w:cs="Times New Roman"/>
                <w:bCs/>
                <w:sz w:val="24"/>
                <w:szCs w:val="24"/>
              </w:rPr>
            </w:pPr>
            <w:r w:rsidRPr="00B1743C">
              <w:rPr>
                <w:rFonts w:ascii="宋体" w:eastAsia="宋体" w:hAnsi="宋体" w:cs="Times New Roman" w:hint="eastAsia"/>
                <w:bCs/>
                <w:sz w:val="24"/>
                <w:szCs w:val="24"/>
              </w:rPr>
              <w:t>②收集画面所需表现材料；根据创意构思挑选主材-树枝，</w:t>
            </w:r>
            <w:r w:rsidRPr="00B1743C">
              <w:rPr>
                <w:rFonts w:ascii="宋体" w:eastAsia="宋体" w:hAnsi="宋体" w:cs="Times New Roman"/>
                <w:bCs/>
                <w:sz w:val="24"/>
                <w:szCs w:val="24"/>
              </w:rPr>
              <w:t>加工修整后粘贴在</w:t>
            </w:r>
            <w:r w:rsidRPr="00B1743C">
              <w:rPr>
                <w:rFonts w:ascii="宋体" w:eastAsia="宋体" w:hAnsi="宋体" w:cs="Times New Roman" w:hint="eastAsia"/>
                <w:bCs/>
                <w:sz w:val="24"/>
                <w:szCs w:val="24"/>
              </w:rPr>
              <w:t>房屋形象内；</w:t>
            </w:r>
          </w:p>
          <w:p w14:paraId="10B575C6" w14:textId="77777777" w:rsidR="00BD6F99" w:rsidRPr="000B0068" w:rsidRDefault="00BD6F99" w:rsidP="00C83A63">
            <w:pPr>
              <w:spacing w:line="360" w:lineRule="auto"/>
              <w:ind w:firstLineChars="200" w:firstLine="480"/>
              <w:jc w:val="left"/>
              <w:rPr>
                <w:rFonts w:ascii="宋体" w:eastAsia="宋体" w:hAnsi="宋体" w:cs="Times New Roman"/>
                <w:bCs/>
                <w:sz w:val="24"/>
                <w:szCs w:val="24"/>
              </w:rPr>
            </w:pPr>
            <w:r>
              <w:rPr>
                <w:rFonts w:ascii="宋体" w:eastAsia="宋体" w:hAnsi="宋体" w:cs="Times New Roman" w:hint="eastAsia"/>
                <w:bCs/>
                <w:sz w:val="24"/>
                <w:szCs w:val="24"/>
              </w:rPr>
              <w:t>③挑选辅材麻绳粘贴表现天空，纽扣粘贴表现繁星，树皮粘贴表现小路</w:t>
            </w:r>
            <w:r w:rsidRPr="000B0068">
              <w:rPr>
                <w:rFonts w:ascii="宋体" w:eastAsia="宋体" w:hAnsi="宋体" w:cs="Times New Roman" w:hint="eastAsia"/>
                <w:bCs/>
                <w:sz w:val="24"/>
                <w:szCs w:val="24"/>
              </w:rPr>
              <w:t>；</w:t>
            </w:r>
          </w:p>
          <w:p w14:paraId="1C73E6ED" w14:textId="77777777" w:rsidR="00BD6F99" w:rsidRPr="00B1743C" w:rsidRDefault="00BD6F99" w:rsidP="00A033DF">
            <w:pPr>
              <w:pStyle w:val="a4"/>
              <w:numPr>
                <w:ilvl w:val="0"/>
                <w:numId w:val="1"/>
              </w:numPr>
              <w:spacing w:line="360" w:lineRule="auto"/>
              <w:ind w:firstLineChars="0"/>
              <w:jc w:val="left"/>
              <w:rPr>
                <w:rFonts w:ascii="宋体" w:eastAsia="宋体" w:hAnsi="宋体" w:cs="Times New Roman"/>
                <w:bCs/>
                <w:sz w:val="24"/>
                <w:szCs w:val="24"/>
              </w:rPr>
            </w:pPr>
            <w:r w:rsidRPr="00B1743C">
              <w:rPr>
                <w:rFonts w:ascii="宋体" w:eastAsia="宋体" w:hAnsi="宋体" w:cs="Times New Roman" w:hint="eastAsia"/>
                <w:bCs/>
                <w:sz w:val="24"/>
                <w:szCs w:val="24"/>
              </w:rPr>
              <w:t>调整完善作品。</w:t>
            </w:r>
          </w:p>
          <w:p w14:paraId="29028305" w14:textId="77777777" w:rsidR="00BD6F99" w:rsidRDefault="00BD6F99" w:rsidP="00C83A63">
            <w:pPr>
              <w:spacing w:line="360" w:lineRule="auto"/>
              <w:ind w:firstLineChars="200" w:firstLine="482"/>
              <w:jc w:val="left"/>
              <w:rPr>
                <w:rFonts w:ascii="宋体" w:eastAsia="宋体" w:hAnsi="宋体" w:cs="Times New Roman"/>
                <w:bCs/>
                <w:sz w:val="24"/>
                <w:szCs w:val="24"/>
              </w:rPr>
            </w:pPr>
            <w:r>
              <w:rPr>
                <w:rFonts w:ascii="宋体" w:eastAsia="宋体" w:hAnsi="宋体" w:cs="Times New Roman" w:hint="eastAsia"/>
                <w:b/>
                <w:sz w:val="24"/>
                <w:szCs w:val="24"/>
              </w:rPr>
              <w:t>总结</w:t>
            </w:r>
            <w:r w:rsidRPr="00A15C1F">
              <w:rPr>
                <w:rFonts w:ascii="宋体" w:eastAsia="宋体" w:hAnsi="宋体" w:cs="Times New Roman" w:hint="eastAsia"/>
                <w:b/>
                <w:sz w:val="24"/>
                <w:szCs w:val="24"/>
              </w:rPr>
              <w:t>：</w:t>
            </w:r>
            <w:r>
              <w:rPr>
                <w:rFonts w:ascii="宋体" w:eastAsia="宋体" w:hAnsi="宋体" w:cs="Times New Roman" w:hint="eastAsia"/>
                <w:bCs/>
                <w:sz w:val="24"/>
                <w:szCs w:val="24"/>
              </w:rPr>
              <w:t>综合材料装饰画创作应</w:t>
            </w:r>
            <w:r w:rsidRPr="00A15C1F">
              <w:rPr>
                <w:rFonts w:ascii="宋体" w:eastAsia="宋体" w:hAnsi="宋体" w:cs="Times New Roman" w:hint="eastAsia"/>
                <w:bCs/>
                <w:sz w:val="24"/>
                <w:szCs w:val="24"/>
              </w:rPr>
              <w:t>注意材料</w:t>
            </w:r>
            <w:r>
              <w:rPr>
                <w:rFonts w:ascii="宋体" w:eastAsia="宋体" w:hAnsi="宋体" w:cs="Times New Roman" w:hint="eastAsia"/>
                <w:bCs/>
                <w:sz w:val="24"/>
                <w:szCs w:val="24"/>
              </w:rPr>
              <w:t>的色彩、质地</w:t>
            </w:r>
            <w:r w:rsidRPr="00A15C1F">
              <w:rPr>
                <w:rFonts w:ascii="宋体" w:eastAsia="宋体" w:hAnsi="宋体" w:cs="Times New Roman" w:hint="eastAsia"/>
                <w:bCs/>
                <w:sz w:val="24"/>
                <w:szCs w:val="24"/>
              </w:rPr>
              <w:t>之间的搭配关系，如一幅画面中的材料不宜过多、过杂，选择几种不同颜色的材料在画面中重复使用，形成和谐感；或</w:t>
            </w:r>
            <w:r>
              <w:rPr>
                <w:rFonts w:ascii="宋体" w:eastAsia="宋体" w:hAnsi="宋体" w:cs="Times New Roman" w:hint="eastAsia"/>
                <w:bCs/>
                <w:sz w:val="24"/>
                <w:szCs w:val="24"/>
              </w:rPr>
              <w:t>适当加入质地</w:t>
            </w:r>
            <w:r w:rsidRPr="00A15C1F">
              <w:rPr>
                <w:rFonts w:ascii="宋体" w:eastAsia="宋体" w:hAnsi="宋体" w:cs="Times New Roman" w:hint="eastAsia"/>
                <w:bCs/>
                <w:sz w:val="24"/>
                <w:szCs w:val="24"/>
              </w:rPr>
              <w:t>对比元素</w:t>
            </w:r>
            <w:r>
              <w:rPr>
                <w:rFonts w:ascii="宋体" w:eastAsia="宋体" w:hAnsi="宋体" w:cs="Times New Roman" w:hint="eastAsia"/>
                <w:bCs/>
                <w:sz w:val="24"/>
                <w:szCs w:val="24"/>
              </w:rPr>
              <w:t>，</w:t>
            </w:r>
            <w:r w:rsidRPr="00A15C1F">
              <w:rPr>
                <w:rFonts w:ascii="宋体" w:eastAsia="宋体" w:hAnsi="宋体" w:cs="Times New Roman" w:hint="eastAsia"/>
                <w:bCs/>
                <w:sz w:val="24"/>
                <w:szCs w:val="24"/>
              </w:rPr>
              <w:t>在一种材料中加入少量其他材料进行点缀，用对比与调和、统一与变化</w:t>
            </w:r>
            <w:r>
              <w:rPr>
                <w:rFonts w:ascii="宋体" w:eastAsia="宋体" w:hAnsi="宋体" w:cs="Times New Roman" w:hint="eastAsia"/>
                <w:bCs/>
                <w:sz w:val="24"/>
                <w:szCs w:val="24"/>
              </w:rPr>
              <w:t>等</w:t>
            </w:r>
            <w:r w:rsidRPr="00A15C1F">
              <w:rPr>
                <w:rFonts w:ascii="宋体" w:eastAsia="宋体" w:hAnsi="宋体" w:cs="Times New Roman" w:hint="eastAsia"/>
                <w:bCs/>
                <w:sz w:val="24"/>
                <w:szCs w:val="24"/>
              </w:rPr>
              <w:t>艺术手法让作品形成优美而和谐的画面效果。</w:t>
            </w:r>
          </w:p>
          <w:p w14:paraId="26495137" w14:textId="77777777" w:rsidR="00C87B92" w:rsidRDefault="00BD6F99" w:rsidP="00C87B92">
            <w:pPr>
              <w:spacing w:line="360" w:lineRule="auto"/>
              <w:ind w:firstLineChars="200" w:firstLine="482"/>
              <w:jc w:val="left"/>
              <w:rPr>
                <w:rFonts w:ascii="宋体" w:eastAsia="宋体" w:hAnsi="宋体" w:cs="Times New Roman"/>
                <w:b/>
                <w:kern w:val="0"/>
                <w:sz w:val="24"/>
                <w:szCs w:val="24"/>
              </w:rPr>
            </w:pPr>
            <w:r>
              <w:rPr>
                <w:rFonts w:ascii="宋体" w:eastAsia="宋体" w:hAnsi="宋体" w:cs="Times New Roman"/>
                <w:b/>
                <w:kern w:val="0"/>
                <w:sz w:val="24"/>
                <w:szCs w:val="24"/>
              </w:rPr>
              <w:t>3</w:t>
            </w:r>
            <w:r>
              <w:rPr>
                <w:rFonts w:ascii="宋体" w:eastAsia="宋体" w:hAnsi="宋体" w:cs="Times New Roman" w:hint="eastAsia"/>
                <w:b/>
                <w:kern w:val="0"/>
                <w:sz w:val="24"/>
                <w:szCs w:val="24"/>
              </w:rPr>
              <w:t>、综合材料作品欣赏</w:t>
            </w:r>
          </w:p>
          <w:p w14:paraId="589A4AA6" w14:textId="5543D4D8" w:rsidR="00BD6F99" w:rsidRPr="00C87B92" w:rsidRDefault="00BD6F99" w:rsidP="00C87B92">
            <w:pPr>
              <w:spacing w:line="360" w:lineRule="auto"/>
              <w:ind w:firstLineChars="200" w:firstLine="480"/>
              <w:jc w:val="left"/>
              <w:rPr>
                <w:rFonts w:ascii="宋体" w:eastAsia="宋体" w:hAnsi="宋体" w:cs="Times New Roman"/>
                <w:b/>
                <w:kern w:val="0"/>
                <w:sz w:val="24"/>
                <w:szCs w:val="24"/>
              </w:rPr>
            </w:pPr>
            <w:r w:rsidRPr="00580A5A">
              <w:rPr>
                <w:rFonts w:ascii="宋体" w:eastAsia="宋体" w:hAnsi="宋体" w:cs="Times New Roman" w:hint="eastAsia"/>
                <w:bCs/>
                <w:color w:val="0070C0"/>
                <w:kern w:val="0"/>
                <w:sz w:val="24"/>
                <w:szCs w:val="24"/>
              </w:rPr>
              <w:t>【</w:t>
            </w:r>
            <w:r w:rsidRPr="00580A5A">
              <w:rPr>
                <w:rFonts w:ascii="宋体" w:eastAsia="宋体" w:hAnsi="宋体" w:cs="Times New Roman" w:hint="eastAsia"/>
                <w:b/>
                <w:color w:val="0070C0"/>
                <w:kern w:val="0"/>
                <w:sz w:val="24"/>
                <w:szCs w:val="24"/>
              </w:rPr>
              <w:t>案例引入</w:t>
            </w:r>
            <w:r w:rsidRPr="00580A5A">
              <w:rPr>
                <w:rFonts w:ascii="宋体" w:eastAsia="宋体" w:hAnsi="宋体" w:cs="Times New Roman" w:hint="eastAsia"/>
                <w:bCs/>
                <w:color w:val="0070C0"/>
                <w:kern w:val="0"/>
                <w:sz w:val="24"/>
                <w:szCs w:val="24"/>
              </w:rPr>
              <w:t>】</w:t>
            </w:r>
            <w:r>
              <w:rPr>
                <w:rFonts w:ascii="宋体" w:eastAsia="宋体" w:hAnsi="宋体" w:cs="Times New Roman" w:hint="eastAsia"/>
                <w:bCs/>
                <w:kern w:val="0"/>
                <w:sz w:val="24"/>
                <w:szCs w:val="24"/>
              </w:rPr>
              <w:t>幼师综合材料作品</w:t>
            </w:r>
          </w:p>
        </w:tc>
      </w:tr>
      <w:tr w:rsidR="00BD6F99" w14:paraId="242B36BF" w14:textId="77777777" w:rsidTr="001A6E5F">
        <w:tc>
          <w:tcPr>
            <w:tcW w:w="993" w:type="dxa"/>
            <w:shd w:val="clear" w:color="auto" w:fill="D9D9D9" w:themeFill="background1" w:themeFillShade="D9"/>
            <w:vAlign w:val="center"/>
          </w:tcPr>
          <w:p w14:paraId="40DE4C7A" w14:textId="77777777" w:rsidR="00BD6F99" w:rsidRPr="003F2E9A" w:rsidRDefault="00BD6F99"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lastRenderedPageBreak/>
              <w:t>课堂</w:t>
            </w:r>
          </w:p>
          <w:p w14:paraId="2B28B5C5" w14:textId="77777777" w:rsidR="00BD6F99" w:rsidRPr="003F2E9A" w:rsidRDefault="00BD6F99"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练习</w:t>
            </w:r>
          </w:p>
          <w:p w14:paraId="53D20B0D" w14:textId="77777777" w:rsidR="00BD6F99" w:rsidRPr="003F2E9A" w:rsidRDefault="00BD6F99"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师生</w:t>
            </w:r>
          </w:p>
          <w:p w14:paraId="3BFECC50" w14:textId="77777777" w:rsidR="00BD6F99" w:rsidRPr="000B786D" w:rsidRDefault="00BD6F99"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互动</w:t>
            </w:r>
          </w:p>
        </w:tc>
        <w:tc>
          <w:tcPr>
            <w:tcW w:w="8788" w:type="dxa"/>
            <w:gridSpan w:val="4"/>
            <w:vAlign w:val="center"/>
          </w:tcPr>
          <w:p w14:paraId="7F7ABCDA" w14:textId="77777777" w:rsidR="00BD6F99" w:rsidRDefault="00BD6F99" w:rsidP="00C83A63">
            <w:pPr>
              <w:spacing w:line="360" w:lineRule="auto"/>
              <w:ind w:firstLineChars="200" w:firstLine="482"/>
              <w:jc w:val="left"/>
              <w:rPr>
                <w:rFonts w:ascii="宋体" w:eastAsia="宋体" w:hAnsi="宋体"/>
                <w:b/>
                <w:bCs/>
                <w:sz w:val="24"/>
                <w:szCs w:val="24"/>
              </w:rPr>
            </w:pPr>
            <w:r w:rsidRPr="003C0978">
              <w:rPr>
                <w:rFonts w:ascii="宋体" w:eastAsia="宋体" w:hAnsi="宋体" w:hint="eastAsia"/>
                <w:b/>
                <w:bCs/>
                <w:sz w:val="24"/>
                <w:szCs w:val="24"/>
              </w:rPr>
              <w:t>【实践练习】</w:t>
            </w:r>
          </w:p>
          <w:p w14:paraId="22ABF24E" w14:textId="77777777" w:rsidR="00BD6F99" w:rsidRPr="007166D5" w:rsidRDefault="00BD6F99" w:rsidP="00C83A63">
            <w:pPr>
              <w:spacing w:line="360" w:lineRule="auto"/>
              <w:ind w:firstLineChars="200" w:firstLine="480"/>
              <w:jc w:val="left"/>
              <w:rPr>
                <w:rFonts w:ascii="宋体" w:eastAsia="宋体" w:hAnsi="宋体"/>
                <w:sz w:val="24"/>
                <w:szCs w:val="24"/>
              </w:rPr>
            </w:pPr>
            <w:r w:rsidRPr="007166D5">
              <w:rPr>
                <w:rFonts w:ascii="宋体" w:eastAsia="宋体" w:hAnsi="宋体" w:hint="eastAsia"/>
                <w:sz w:val="24"/>
                <w:szCs w:val="24"/>
              </w:rPr>
              <w:t>两人为一组，</w:t>
            </w:r>
            <w:r>
              <w:rPr>
                <w:rFonts w:ascii="宋体" w:eastAsia="宋体" w:hAnsi="宋体" w:hint="eastAsia"/>
                <w:sz w:val="24"/>
                <w:szCs w:val="24"/>
              </w:rPr>
              <w:t>利用已有材料，根据构图稿，发挥创意思维</w:t>
            </w:r>
            <w:r w:rsidRPr="007166D5">
              <w:rPr>
                <w:rFonts w:ascii="宋体" w:eastAsia="宋体" w:hAnsi="宋体" w:hint="eastAsia"/>
                <w:sz w:val="24"/>
                <w:szCs w:val="24"/>
              </w:rPr>
              <w:t>，拼贴一幅</w:t>
            </w:r>
            <w:r>
              <w:rPr>
                <w:rFonts w:ascii="宋体" w:eastAsia="宋体" w:hAnsi="宋体" w:hint="eastAsia"/>
                <w:sz w:val="24"/>
                <w:szCs w:val="24"/>
              </w:rPr>
              <w:t>富有特色的</w:t>
            </w:r>
            <w:r w:rsidRPr="007166D5">
              <w:rPr>
                <w:rFonts w:ascii="宋体" w:eastAsia="宋体" w:hAnsi="宋体" w:hint="eastAsia"/>
                <w:sz w:val="24"/>
                <w:szCs w:val="24"/>
              </w:rPr>
              <w:t>装饰画，尺寸不限。</w:t>
            </w:r>
          </w:p>
          <w:p w14:paraId="1909F82B" w14:textId="77777777" w:rsidR="00BD6F99" w:rsidRDefault="00BD6F99" w:rsidP="00BD6F99">
            <w:pPr>
              <w:spacing w:line="360" w:lineRule="auto"/>
              <w:ind w:firstLineChars="200" w:firstLine="482"/>
              <w:jc w:val="left"/>
              <w:rPr>
                <w:rFonts w:ascii="宋体" w:eastAsia="宋体" w:hAnsi="宋体"/>
                <w:b/>
                <w:bCs/>
                <w:sz w:val="24"/>
                <w:szCs w:val="24"/>
              </w:rPr>
            </w:pPr>
            <w:r w:rsidRPr="003C0978">
              <w:rPr>
                <w:rFonts w:ascii="宋体" w:eastAsia="宋体" w:hAnsi="宋体" w:hint="eastAsia"/>
                <w:b/>
                <w:bCs/>
                <w:sz w:val="24"/>
                <w:szCs w:val="24"/>
              </w:rPr>
              <w:t>【师生互评】</w:t>
            </w:r>
          </w:p>
          <w:p w14:paraId="4DBB43F7" w14:textId="0F966E16" w:rsidR="00BD6F99" w:rsidRPr="00BD6F99" w:rsidRDefault="00BD6F99" w:rsidP="00BD6F99">
            <w:pPr>
              <w:spacing w:line="360" w:lineRule="auto"/>
              <w:ind w:firstLineChars="200" w:firstLine="480"/>
              <w:jc w:val="left"/>
              <w:rPr>
                <w:rFonts w:ascii="宋体" w:eastAsia="宋体" w:hAnsi="宋体"/>
                <w:b/>
                <w:bCs/>
                <w:sz w:val="24"/>
                <w:szCs w:val="24"/>
              </w:rPr>
            </w:pPr>
            <w:r>
              <w:rPr>
                <w:rFonts w:ascii="宋体" w:eastAsia="宋体" w:hAnsi="宋体" w:hint="eastAsia"/>
                <w:sz w:val="24"/>
                <w:szCs w:val="24"/>
              </w:rPr>
              <w:t>2组学生展示作品，讲述作品创作内容与方式，师生共同展开赏析与交流。</w:t>
            </w:r>
          </w:p>
        </w:tc>
      </w:tr>
      <w:tr w:rsidR="00BD6F99" w14:paraId="37D62830" w14:textId="77777777" w:rsidTr="00C82CD6">
        <w:trPr>
          <w:trHeight w:val="3109"/>
        </w:trPr>
        <w:tc>
          <w:tcPr>
            <w:tcW w:w="993" w:type="dxa"/>
            <w:shd w:val="clear" w:color="auto" w:fill="D9D9D9" w:themeFill="background1" w:themeFillShade="D9"/>
            <w:vAlign w:val="center"/>
          </w:tcPr>
          <w:p w14:paraId="28DFF2F6" w14:textId="77777777" w:rsidR="00BD6F99" w:rsidRPr="003F2E9A" w:rsidRDefault="00BD6F99"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知识</w:t>
            </w:r>
          </w:p>
          <w:p w14:paraId="32789C56" w14:textId="77777777" w:rsidR="00BD6F99" w:rsidRPr="000B786D" w:rsidRDefault="00BD6F99"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拓展</w:t>
            </w:r>
          </w:p>
        </w:tc>
        <w:tc>
          <w:tcPr>
            <w:tcW w:w="8788" w:type="dxa"/>
            <w:gridSpan w:val="4"/>
            <w:vAlign w:val="center"/>
          </w:tcPr>
          <w:p w14:paraId="59C9BDBB" w14:textId="77777777" w:rsidR="00BD6F99" w:rsidRDefault="00BD6F99" w:rsidP="00BD6F99">
            <w:pPr>
              <w:spacing w:line="360" w:lineRule="auto"/>
              <w:ind w:firstLineChars="200" w:firstLine="482"/>
              <w:rPr>
                <w:rFonts w:ascii="宋体" w:eastAsia="宋体" w:hAnsi="宋体" w:cs="Times New Roman"/>
                <w:b/>
                <w:sz w:val="24"/>
                <w:szCs w:val="24"/>
              </w:rPr>
            </w:pPr>
            <w:r w:rsidRPr="00EB5393">
              <w:rPr>
                <w:rFonts w:ascii="宋体" w:eastAsia="宋体" w:hAnsi="宋体" w:cs="Times New Roman" w:hint="eastAsia"/>
                <w:b/>
                <w:sz w:val="24"/>
                <w:szCs w:val="24"/>
              </w:rPr>
              <w:t>一、综合材料</w:t>
            </w:r>
            <w:r>
              <w:rPr>
                <w:rFonts w:ascii="宋体" w:eastAsia="宋体" w:hAnsi="宋体" w:cs="Times New Roman" w:hint="eastAsia"/>
                <w:b/>
                <w:sz w:val="24"/>
                <w:szCs w:val="24"/>
              </w:rPr>
              <w:t>装饰画</w:t>
            </w:r>
            <w:r w:rsidRPr="00EB5393">
              <w:rPr>
                <w:rFonts w:ascii="宋体" w:eastAsia="宋体" w:hAnsi="宋体" w:cs="Times New Roman" w:hint="eastAsia"/>
                <w:b/>
                <w:sz w:val="24"/>
                <w:szCs w:val="24"/>
              </w:rPr>
              <w:t>与</w:t>
            </w:r>
            <w:r>
              <w:rPr>
                <w:rFonts w:ascii="宋体" w:eastAsia="宋体" w:hAnsi="宋体" w:cs="Times New Roman" w:hint="eastAsia"/>
                <w:b/>
                <w:sz w:val="24"/>
                <w:szCs w:val="24"/>
              </w:rPr>
              <w:t>幼儿园教育教学</w:t>
            </w:r>
          </w:p>
          <w:p w14:paraId="2B808687" w14:textId="77777777" w:rsidR="00BD6F99" w:rsidRPr="007C7016" w:rsidRDefault="00BD6F99" w:rsidP="00BD6F99">
            <w:pPr>
              <w:spacing w:line="360" w:lineRule="auto"/>
              <w:ind w:firstLineChars="200" w:firstLine="480"/>
              <w:rPr>
                <w:rFonts w:ascii="宋体" w:eastAsia="宋体" w:hAnsi="宋体" w:cs="Times New Roman"/>
                <w:bCs/>
                <w:sz w:val="24"/>
                <w:szCs w:val="24"/>
              </w:rPr>
            </w:pPr>
            <w:r w:rsidRPr="00580A5A">
              <w:rPr>
                <w:rFonts w:ascii="宋体" w:eastAsia="宋体" w:hAnsi="宋体" w:cs="Times New Roman" w:hint="eastAsia"/>
                <w:bCs/>
                <w:color w:val="0070C0"/>
                <w:sz w:val="24"/>
                <w:szCs w:val="24"/>
              </w:rPr>
              <w:t>【</w:t>
            </w:r>
            <w:r w:rsidRPr="00580A5A">
              <w:rPr>
                <w:rFonts w:ascii="宋体" w:eastAsia="宋体" w:hAnsi="宋体" w:cs="Times New Roman" w:hint="eastAsia"/>
                <w:b/>
                <w:color w:val="0070C0"/>
                <w:sz w:val="24"/>
                <w:szCs w:val="24"/>
              </w:rPr>
              <w:t>案例引入1</w:t>
            </w:r>
            <w:r w:rsidRPr="00580A5A">
              <w:rPr>
                <w:rFonts w:ascii="宋体" w:eastAsia="宋体" w:hAnsi="宋体" w:cs="Times New Roman" w:hint="eastAsia"/>
                <w:bCs/>
                <w:color w:val="0070C0"/>
                <w:sz w:val="24"/>
                <w:szCs w:val="24"/>
              </w:rPr>
              <w:t>】</w:t>
            </w:r>
            <w:r>
              <w:rPr>
                <w:rFonts w:ascii="宋体" w:eastAsia="宋体" w:hAnsi="宋体" w:cs="Times New Roman" w:hint="eastAsia"/>
                <w:bCs/>
                <w:sz w:val="24"/>
                <w:szCs w:val="24"/>
              </w:rPr>
              <w:t>幼儿综合材料装饰画作品</w:t>
            </w:r>
          </w:p>
          <w:p w14:paraId="7CB5A97A" w14:textId="77777777" w:rsidR="00BD6F99" w:rsidRDefault="00BD6F99" w:rsidP="00BD6F99">
            <w:pPr>
              <w:spacing w:line="360" w:lineRule="auto"/>
              <w:ind w:firstLineChars="200" w:firstLine="482"/>
              <w:rPr>
                <w:rFonts w:ascii="宋体" w:eastAsia="宋体" w:hAnsi="宋体" w:cs="Times New Roman"/>
                <w:bCs/>
                <w:sz w:val="24"/>
                <w:szCs w:val="24"/>
              </w:rPr>
            </w:pPr>
            <w:r>
              <w:rPr>
                <w:rFonts w:ascii="宋体" w:eastAsia="宋体" w:hAnsi="宋体" w:cs="Times New Roman" w:hint="eastAsia"/>
                <w:b/>
                <w:sz w:val="24"/>
                <w:szCs w:val="24"/>
              </w:rPr>
              <w:t>总结</w:t>
            </w:r>
            <w:r w:rsidRPr="00EB5393">
              <w:rPr>
                <w:rFonts w:ascii="宋体" w:eastAsia="宋体" w:hAnsi="宋体" w:cs="Times New Roman" w:hint="eastAsia"/>
                <w:b/>
                <w:sz w:val="24"/>
                <w:szCs w:val="24"/>
              </w:rPr>
              <w:t>：</w:t>
            </w:r>
            <w:r>
              <w:rPr>
                <w:rFonts w:ascii="宋体" w:eastAsia="宋体" w:hAnsi="宋体" w:cs="Times New Roman" w:hint="eastAsia"/>
                <w:bCs/>
                <w:sz w:val="24"/>
                <w:szCs w:val="24"/>
              </w:rPr>
              <w:t>幼儿教师</w:t>
            </w:r>
            <w:r w:rsidRPr="00EB5393">
              <w:rPr>
                <w:rFonts w:ascii="宋体" w:eastAsia="宋体" w:hAnsi="宋体" w:cs="Times New Roman" w:hint="eastAsia"/>
                <w:bCs/>
                <w:sz w:val="24"/>
                <w:szCs w:val="24"/>
              </w:rPr>
              <w:t>应遵循幼儿的身心发展规律及能力水平，针对年龄小的幼儿应引导他们运用材料自由拼合形成偶然图形，针对年龄大的幼儿应引导他们有目的的设计创作图形。其次，</w:t>
            </w:r>
            <w:r>
              <w:rPr>
                <w:rFonts w:ascii="宋体" w:eastAsia="宋体" w:hAnsi="宋体" w:cs="Times New Roman" w:hint="eastAsia"/>
                <w:bCs/>
                <w:sz w:val="24"/>
                <w:szCs w:val="24"/>
              </w:rPr>
              <w:t>幼儿教师</w:t>
            </w:r>
            <w:r w:rsidRPr="00EB5393">
              <w:rPr>
                <w:rFonts w:ascii="宋体" w:eastAsia="宋体" w:hAnsi="宋体" w:cs="Times New Roman" w:hint="eastAsia"/>
                <w:bCs/>
                <w:sz w:val="24"/>
                <w:szCs w:val="24"/>
              </w:rPr>
              <w:t>挖掘生活中随手可及</w:t>
            </w:r>
            <w:r>
              <w:rPr>
                <w:rFonts w:ascii="宋体" w:eastAsia="宋体" w:hAnsi="宋体" w:cs="Times New Roman" w:hint="eastAsia"/>
                <w:bCs/>
                <w:sz w:val="24"/>
                <w:szCs w:val="24"/>
              </w:rPr>
              <w:t>、安全无毒</w:t>
            </w:r>
            <w:r w:rsidRPr="00EB5393">
              <w:rPr>
                <w:rFonts w:ascii="宋体" w:eastAsia="宋体" w:hAnsi="宋体" w:cs="Times New Roman" w:hint="eastAsia"/>
                <w:bCs/>
                <w:sz w:val="24"/>
                <w:szCs w:val="24"/>
              </w:rPr>
              <w:t>的废旧物，让幼儿充分发挥想象力和创造力，在剪剪、贴贴、粘粘、画画的过程中</w:t>
            </w:r>
            <w:r>
              <w:rPr>
                <w:rFonts w:ascii="宋体" w:eastAsia="宋体" w:hAnsi="宋体" w:cs="Times New Roman" w:hint="eastAsia"/>
                <w:bCs/>
                <w:sz w:val="24"/>
                <w:szCs w:val="24"/>
              </w:rPr>
              <w:t>提升手眼脑协调能力，养成保护环境、珍惜资源的好品德。</w:t>
            </w:r>
          </w:p>
          <w:p w14:paraId="6033B59D" w14:textId="77777777" w:rsidR="00BD6F99" w:rsidRPr="00EB5393" w:rsidRDefault="00BD6F99" w:rsidP="00BD6F99">
            <w:pPr>
              <w:spacing w:line="360" w:lineRule="auto"/>
              <w:ind w:firstLineChars="200" w:firstLine="482"/>
              <w:rPr>
                <w:rFonts w:ascii="宋体" w:eastAsia="宋体" w:hAnsi="宋体" w:cs="Times New Roman"/>
                <w:b/>
                <w:sz w:val="24"/>
                <w:szCs w:val="24"/>
              </w:rPr>
            </w:pPr>
            <w:r w:rsidRPr="00EB5393">
              <w:rPr>
                <w:rFonts w:ascii="宋体" w:eastAsia="宋体" w:hAnsi="宋体" w:cs="Times New Roman" w:hint="eastAsia"/>
                <w:b/>
                <w:sz w:val="24"/>
                <w:szCs w:val="24"/>
              </w:rPr>
              <w:t>二、当代综合材料</w:t>
            </w:r>
            <w:r>
              <w:rPr>
                <w:rFonts w:ascii="宋体" w:eastAsia="宋体" w:hAnsi="宋体" w:cs="Times New Roman" w:hint="eastAsia"/>
                <w:b/>
                <w:sz w:val="24"/>
                <w:szCs w:val="24"/>
              </w:rPr>
              <w:t>绘画</w:t>
            </w:r>
            <w:r w:rsidRPr="00EB5393">
              <w:rPr>
                <w:rFonts w:ascii="宋体" w:eastAsia="宋体" w:hAnsi="宋体" w:cs="Times New Roman" w:hint="eastAsia"/>
                <w:b/>
                <w:sz w:val="24"/>
                <w:szCs w:val="24"/>
              </w:rPr>
              <w:t>艺术作品</w:t>
            </w:r>
          </w:p>
          <w:p w14:paraId="3ACB3176" w14:textId="5A59D750" w:rsidR="00BD6F99" w:rsidRDefault="00BD6F99" w:rsidP="00BD6F99">
            <w:pPr>
              <w:spacing w:line="360" w:lineRule="auto"/>
              <w:ind w:firstLineChars="200" w:firstLine="480"/>
              <w:rPr>
                <w:rFonts w:ascii="宋体" w:eastAsia="宋体" w:hAnsi="宋体" w:cs="Times New Roman"/>
                <w:bCs/>
                <w:sz w:val="24"/>
                <w:szCs w:val="24"/>
              </w:rPr>
            </w:pPr>
            <w:r w:rsidRPr="00580A5A">
              <w:rPr>
                <w:rFonts w:ascii="宋体" w:eastAsia="宋体" w:hAnsi="宋体" w:cs="Times New Roman" w:hint="eastAsia"/>
                <w:bCs/>
                <w:color w:val="0070C0"/>
                <w:sz w:val="24"/>
                <w:szCs w:val="24"/>
              </w:rPr>
              <w:t>【</w:t>
            </w:r>
            <w:r w:rsidRPr="00580A5A">
              <w:rPr>
                <w:rFonts w:ascii="宋体" w:eastAsia="宋体" w:hAnsi="宋体" w:cs="Times New Roman" w:hint="eastAsia"/>
                <w:b/>
                <w:color w:val="0070C0"/>
                <w:sz w:val="24"/>
                <w:szCs w:val="24"/>
              </w:rPr>
              <w:t>案例引入</w:t>
            </w:r>
            <w:r w:rsidRPr="00580A5A">
              <w:rPr>
                <w:rFonts w:ascii="宋体" w:eastAsia="宋体" w:hAnsi="宋体" w:cs="Times New Roman" w:hint="eastAsia"/>
                <w:bCs/>
                <w:color w:val="0070C0"/>
                <w:sz w:val="24"/>
                <w:szCs w:val="24"/>
              </w:rPr>
              <w:t>】</w:t>
            </w:r>
            <w:r>
              <w:rPr>
                <w:rFonts w:ascii="宋体" w:eastAsia="宋体" w:hAnsi="宋体" w:cs="Times New Roman" w:hint="eastAsia"/>
                <w:bCs/>
                <w:sz w:val="24"/>
                <w:szCs w:val="24"/>
              </w:rPr>
              <w:t>香港巴塞尔艺术节综合材料作品</w:t>
            </w:r>
          </w:p>
          <w:p w14:paraId="3F519537" w14:textId="61D42123" w:rsidR="00BD6F99" w:rsidRPr="00BD6F99" w:rsidRDefault="00BD6F99" w:rsidP="00BD6F99">
            <w:pPr>
              <w:spacing w:line="360" w:lineRule="auto"/>
              <w:ind w:firstLineChars="200" w:firstLine="482"/>
              <w:rPr>
                <w:rFonts w:ascii="宋体" w:eastAsia="宋体" w:hAnsi="宋体" w:cs="Times New Roman"/>
                <w:b/>
                <w:sz w:val="24"/>
                <w:szCs w:val="24"/>
              </w:rPr>
            </w:pPr>
            <w:r>
              <w:rPr>
                <w:rFonts w:ascii="宋体" w:eastAsia="宋体" w:hAnsi="宋体" w:cs="Times New Roman" w:hint="eastAsia"/>
                <w:b/>
                <w:sz w:val="24"/>
                <w:szCs w:val="24"/>
              </w:rPr>
              <w:t>总结：</w:t>
            </w:r>
            <w:r w:rsidRPr="00094831">
              <w:rPr>
                <w:rFonts w:ascii="宋体" w:eastAsia="宋体" w:hAnsi="宋体" w:cs="Times New Roman" w:hint="eastAsia"/>
                <w:bCs/>
                <w:sz w:val="24"/>
                <w:szCs w:val="24"/>
              </w:rPr>
              <w:t>综合材料艺术是艺术家借用材料表达自己的生活体验和精神世界。</w:t>
            </w:r>
            <w:r>
              <w:rPr>
                <w:rFonts w:ascii="宋体" w:eastAsia="宋体" w:hAnsi="宋体" w:cs="Times New Roman" w:hint="eastAsia"/>
                <w:bCs/>
                <w:sz w:val="24"/>
                <w:szCs w:val="24"/>
              </w:rPr>
              <w:t>作品主题丰富，形式多样，以抽象表现居多，普通观者难以看懂其内涵。但我们可以观察作品中材料的类别、运用方式、</w:t>
            </w:r>
            <w:r w:rsidRPr="00CF2C2F">
              <w:rPr>
                <w:rFonts w:ascii="宋体" w:eastAsia="宋体" w:hAnsi="宋体" w:cs="Times New Roman" w:hint="eastAsia"/>
                <w:bCs/>
                <w:sz w:val="24"/>
                <w:szCs w:val="24"/>
              </w:rPr>
              <w:t>形态</w:t>
            </w:r>
            <w:r>
              <w:rPr>
                <w:rFonts w:ascii="宋体" w:eastAsia="宋体" w:hAnsi="宋体" w:cs="Times New Roman" w:hint="eastAsia"/>
                <w:bCs/>
                <w:sz w:val="24"/>
                <w:szCs w:val="24"/>
              </w:rPr>
              <w:t>和</w:t>
            </w:r>
            <w:r w:rsidRPr="00CF2C2F">
              <w:rPr>
                <w:rFonts w:ascii="宋体" w:eastAsia="宋体" w:hAnsi="宋体" w:cs="Times New Roman" w:hint="eastAsia"/>
                <w:bCs/>
                <w:sz w:val="24"/>
                <w:szCs w:val="24"/>
              </w:rPr>
              <w:t>情感</w:t>
            </w:r>
            <w:r>
              <w:rPr>
                <w:rFonts w:ascii="宋体" w:eastAsia="宋体" w:hAnsi="宋体" w:cs="Times New Roman" w:hint="eastAsia"/>
                <w:bCs/>
                <w:sz w:val="24"/>
                <w:szCs w:val="24"/>
              </w:rPr>
              <w:t>元素，一窥究竟</w:t>
            </w:r>
            <w:r w:rsidRPr="00CF2C2F">
              <w:rPr>
                <w:rFonts w:ascii="宋体" w:eastAsia="宋体" w:hAnsi="宋体" w:cs="Times New Roman" w:hint="eastAsia"/>
                <w:bCs/>
                <w:sz w:val="24"/>
                <w:szCs w:val="24"/>
              </w:rPr>
              <w:t>，</w:t>
            </w:r>
            <w:r>
              <w:rPr>
                <w:rFonts w:ascii="宋体" w:eastAsia="宋体" w:hAnsi="宋体" w:cs="Times New Roman" w:hint="eastAsia"/>
                <w:bCs/>
                <w:sz w:val="24"/>
                <w:szCs w:val="24"/>
              </w:rPr>
              <w:t>这也</w:t>
            </w:r>
            <w:r w:rsidRPr="00CF2C2F">
              <w:rPr>
                <w:rFonts w:ascii="宋体" w:eastAsia="宋体" w:hAnsi="宋体" w:cs="Times New Roman" w:hint="eastAsia"/>
                <w:bCs/>
                <w:sz w:val="24"/>
                <w:szCs w:val="24"/>
              </w:rPr>
              <w:t>是我们在创作中要汲取的优秀经验</w:t>
            </w:r>
            <w:r>
              <w:rPr>
                <w:rFonts w:ascii="宋体" w:eastAsia="宋体" w:hAnsi="宋体" w:cs="Times New Roman" w:hint="eastAsia"/>
                <w:bCs/>
                <w:sz w:val="24"/>
                <w:szCs w:val="24"/>
              </w:rPr>
              <w:t>，提升我们的艺术表现能力。</w:t>
            </w:r>
          </w:p>
        </w:tc>
      </w:tr>
      <w:tr w:rsidR="00BD6F99" w14:paraId="39096E6A" w14:textId="77777777" w:rsidTr="006942A9">
        <w:trPr>
          <w:trHeight w:val="557"/>
        </w:trPr>
        <w:tc>
          <w:tcPr>
            <w:tcW w:w="993" w:type="dxa"/>
            <w:shd w:val="clear" w:color="auto" w:fill="D9D9D9" w:themeFill="background1" w:themeFillShade="D9"/>
            <w:vAlign w:val="center"/>
          </w:tcPr>
          <w:p w14:paraId="2DD07EAC" w14:textId="77777777" w:rsidR="00BD6F99" w:rsidRPr="003F2E9A" w:rsidRDefault="00BD6F99" w:rsidP="00C83A63">
            <w:pPr>
              <w:spacing w:line="360" w:lineRule="auto"/>
              <w:ind w:firstLineChars="50" w:firstLine="120"/>
              <w:rPr>
                <w:rFonts w:ascii="仿宋" w:eastAsia="仿宋" w:hAnsi="仿宋"/>
                <w:b/>
                <w:bCs/>
                <w:sz w:val="24"/>
                <w:szCs w:val="24"/>
              </w:rPr>
            </w:pPr>
            <w:r w:rsidRPr="003F2E9A">
              <w:rPr>
                <w:rFonts w:ascii="仿宋" w:eastAsia="仿宋" w:hAnsi="仿宋" w:hint="eastAsia"/>
                <w:b/>
                <w:bCs/>
                <w:sz w:val="24"/>
                <w:szCs w:val="24"/>
              </w:rPr>
              <w:t>归纳</w:t>
            </w:r>
          </w:p>
          <w:p w14:paraId="32986008" w14:textId="77777777" w:rsidR="00BD6F99" w:rsidRDefault="00BD6F99" w:rsidP="00C83A63">
            <w:pPr>
              <w:spacing w:line="360" w:lineRule="auto"/>
              <w:jc w:val="center"/>
              <w:rPr>
                <w:rFonts w:ascii="仿宋" w:eastAsia="仿宋" w:hAnsi="仿宋"/>
                <w:b/>
                <w:bCs/>
                <w:sz w:val="24"/>
                <w:szCs w:val="24"/>
              </w:rPr>
            </w:pPr>
            <w:r w:rsidRPr="003F2E9A">
              <w:rPr>
                <w:rFonts w:ascii="仿宋" w:eastAsia="仿宋" w:hAnsi="仿宋" w:hint="eastAsia"/>
                <w:b/>
                <w:bCs/>
                <w:sz w:val="24"/>
                <w:szCs w:val="24"/>
              </w:rPr>
              <w:t>总结</w:t>
            </w:r>
          </w:p>
          <w:p w14:paraId="1AA8DAB1" w14:textId="77777777" w:rsidR="00BD6F99" w:rsidRDefault="00BD6F99" w:rsidP="00C83A63">
            <w:pPr>
              <w:spacing w:line="360" w:lineRule="auto"/>
              <w:jc w:val="center"/>
              <w:rPr>
                <w:rFonts w:ascii="仿宋" w:eastAsia="仿宋" w:hAnsi="仿宋"/>
                <w:b/>
                <w:bCs/>
                <w:sz w:val="24"/>
                <w:szCs w:val="24"/>
              </w:rPr>
            </w:pPr>
            <w:r>
              <w:rPr>
                <w:rFonts w:ascii="仿宋" w:eastAsia="仿宋" w:hAnsi="仿宋" w:hint="eastAsia"/>
                <w:b/>
                <w:bCs/>
                <w:sz w:val="24"/>
                <w:szCs w:val="24"/>
              </w:rPr>
              <w:t>与</w:t>
            </w:r>
          </w:p>
          <w:p w14:paraId="5ADA6C3A" w14:textId="77777777" w:rsidR="00BD6F99" w:rsidRDefault="00BD6F99" w:rsidP="00C83A63">
            <w:pPr>
              <w:spacing w:line="360" w:lineRule="auto"/>
              <w:jc w:val="center"/>
              <w:rPr>
                <w:rFonts w:ascii="仿宋" w:eastAsia="仿宋" w:hAnsi="仿宋"/>
                <w:b/>
                <w:bCs/>
                <w:sz w:val="24"/>
                <w:szCs w:val="24"/>
              </w:rPr>
            </w:pPr>
            <w:r>
              <w:rPr>
                <w:rFonts w:ascii="仿宋" w:eastAsia="仿宋" w:hAnsi="仿宋" w:hint="eastAsia"/>
                <w:b/>
                <w:bCs/>
                <w:sz w:val="24"/>
                <w:szCs w:val="24"/>
              </w:rPr>
              <w:t>作业</w:t>
            </w:r>
          </w:p>
          <w:p w14:paraId="0876C231" w14:textId="77777777" w:rsidR="00BD6F99" w:rsidRPr="003F2E9A" w:rsidRDefault="00BD6F99" w:rsidP="00C83A63">
            <w:pPr>
              <w:spacing w:line="360" w:lineRule="auto"/>
              <w:jc w:val="center"/>
              <w:rPr>
                <w:rFonts w:ascii="仿宋" w:eastAsia="仿宋" w:hAnsi="仿宋"/>
                <w:b/>
                <w:bCs/>
                <w:sz w:val="24"/>
                <w:szCs w:val="24"/>
              </w:rPr>
            </w:pPr>
            <w:r>
              <w:rPr>
                <w:rFonts w:ascii="仿宋" w:eastAsia="仿宋" w:hAnsi="仿宋" w:hint="eastAsia"/>
                <w:b/>
                <w:bCs/>
                <w:sz w:val="24"/>
                <w:szCs w:val="24"/>
              </w:rPr>
              <w:t>布置</w:t>
            </w:r>
          </w:p>
        </w:tc>
        <w:tc>
          <w:tcPr>
            <w:tcW w:w="8788" w:type="dxa"/>
            <w:gridSpan w:val="4"/>
            <w:vAlign w:val="center"/>
          </w:tcPr>
          <w:p w14:paraId="0E83EE36" w14:textId="77777777" w:rsidR="00BD6F99" w:rsidRDefault="00BD6F99" w:rsidP="00C83A63">
            <w:pPr>
              <w:spacing w:line="360" w:lineRule="auto"/>
              <w:ind w:firstLineChars="200" w:firstLine="480"/>
              <w:jc w:val="left"/>
              <w:rPr>
                <w:rFonts w:ascii="宋体" w:eastAsia="宋体" w:hAnsi="宋体"/>
                <w:sz w:val="24"/>
                <w:szCs w:val="24"/>
              </w:rPr>
            </w:pPr>
            <w:r w:rsidRPr="00D676F3">
              <w:rPr>
                <w:rFonts w:ascii="宋体" w:eastAsia="宋体" w:hAnsi="宋体" w:hint="eastAsia"/>
                <w:sz w:val="24"/>
                <w:szCs w:val="24"/>
              </w:rPr>
              <w:t>【</w:t>
            </w:r>
            <w:r w:rsidRPr="000A107C">
              <w:rPr>
                <w:rFonts w:ascii="宋体" w:eastAsia="宋体" w:hAnsi="宋体" w:hint="eastAsia"/>
                <w:b/>
                <w:bCs/>
                <w:sz w:val="24"/>
                <w:szCs w:val="24"/>
              </w:rPr>
              <w:t>小结</w:t>
            </w:r>
            <w:r w:rsidRPr="00D676F3">
              <w:rPr>
                <w:rFonts w:ascii="宋体" w:eastAsia="宋体" w:hAnsi="宋体" w:hint="eastAsia"/>
                <w:sz w:val="24"/>
                <w:szCs w:val="24"/>
              </w:rPr>
              <w:t>】</w:t>
            </w:r>
          </w:p>
          <w:p w14:paraId="64EC9452" w14:textId="77777777" w:rsidR="00BD6F99" w:rsidRPr="009828AF" w:rsidRDefault="00BD6F99" w:rsidP="00C83A63">
            <w:pPr>
              <w:spacing w:line="360" w:lineRule="auto"/>
              <w:ind w:firstLineChars="200" w:firstLine="480"/>
              <w:jc w:val="left"/>
              <w:rPr>
                <w:rFonts w:ascii="宋体" w:eastAsia="宋体" w:hAnsi="宋体"/>
                <w:sz w:val="24"/>
                <w:szCs w:val="24"/>
              </w:rPr>
            </w:pPr>
            <w:r w:rsidRPr="009828AF">
              <w:rPr>
                <w:rFonts w:ascii="宋体" w:eastAsia="宋体" w:hAnsi="宋体" w:hint="eastAsia"/>
                <w:sz w:val="24"/>
                <w:szCs w:val="24"/>
              </w:rPr>
              <w:t>回顾课程学习内容，强调重、难点。</w:t>
            </w:r>
          </w:p>
          <w:p w14:paraId="630303CD" w14:textId="77777777" w:rsidR="00BD6F99" w:rsidRDefault="00BD6F99" w:rsidP="00C83A6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综合材料艺术魅力无穷，通过课程学习，我们知道创作一幅综合材料装饰画，首先要善于收集材料、分析材料，运用材料的形态语言和情感语言，以因材施艺和因意施材的表现方式去改造材料，使其呈现富有个人情感的独特艺术作品。</w:t>
            </w:r>
          </w:p>
          <w:p w14:paraId="05B5AC8A" w14:textId="77777777" w:rsidR="00BD6F99" w:rsidRDefault="00BD6F99" w:rsidP="00C83A63">
            <w:pPr>
              <w:spacing w:line="360" w:lineRule="auto"/>
              <w:ind w:firstLineChars="200" w:firstLine="480"/>
              <w:jc w:val="left"/>
              <w:rPr>
                <w:rFonts w:ascii="宋体" w:eastAsia="宋体" w:hAnsi="宋体"/>
                <w:sz w:val="24"/>
                <w:szCs w:val="24"/>
              </w:rPr>
            </w:pPr>
            <w:r w:rsidRPr="00D676F3">
              <w:rPr>
                <w:rFonts w:ascii="宋体" w:eastAsia="宋体" w:hAnsi="宋体" w:hint="eastAsia"/>
                <w:sz w:val="24"/>
                <w:szCs w:val="24"/>
              </w:rPr>
              <w:t>【</w:t>
            </w:r>
            <w:r>
              <w:rPr>
                <w:rFonts w:ascii="宋体" w:eastAsia="宋体" w:hAnsi="宋体" w:hint="eastAsia"/>
                <w:b/>
                <w:bCs/>
                <w:sz w:val="24"/>
                <w:szCs w:val="24"/>
              </w:rPr>
              <w:t>思考</w:t>
            </w:r>
            <w:r w:rsidRPr="00D676F3">
              <w:rPr>
                <w:rFonts w:ascii="宋体" w:eastAsia="宋体" w:hAnsi="宋体" w:hint="eastAsia"/>
                <w:sz w:val="24"/>
                <w:szCs w:val="24"/>
              </w:rPr>
              <w:t>】</w:t>
            </w:r>
          </w:p>
          <w:p w14:paraId="25A8CE2D" w14:textId="77777777" w:rsidR="00BD6F99" w:rsidRDefault="00BD6F99" w:rsidP="00C83A63">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幼儿园环境布置运用的综合材料装饰画表现形式有哪些？</w:t>
            </w:r>
          </w:p>
          <w:p w14:paraId="372DD7B3" w14:textId="77777777" w:rsidR="00BD6F99" w:rsidRDefault="00BD6F99" w:rsidP="00BD6F99">
            <w:pPr>
              <w:spacing w:line="360" w:lineRule="auto"/>
              <w:ind w:firstLineChars="200" w:firstLine="480"/>
              <w:jc w:val="left"/>
              <w:rPr>
                <w:rFonts w:ascii="宋体" w:eastAsia="宋体" w:hAnsi="宋体"/>
                <w:sz w:val="24"/>
                <w:szCs w:val="24"/>
              </w:rPr>
            </w:pPr>
            <w:r w:rsidRPr="00D676F3">
              <w:rPr>
                <w:rFonts w:ascii="宋体" w:eastAsia="宋体" w:hAnsi="宋体" w:hint="eastAsia"/>
                <w:sz w:val="24"/>
                <w:szCs w:val="24"/>
              </w:rPr>
              <w:t>【</w:t>
            </w:r>
            <w:r>
              <w:rPr>
                <w:rFonts w:ascii="宋体" w:eastAsia="宋体" w:hAnsi="宋体" w:hint="eastAsia"/>
                <w:b/>
                <w:bCs/>
                <w:sz w:val="24"/>
                <w:szCs w:val="24"/>
              </w:rPr>
              <w:t>作业</w:t>
            </w:r>
            <w:r w:rsidRPr="00D676F3">
              <w:rPr>
                <w:rFonts w:ascii="宋体" w:eastAsia="宋体" w:hAnsi="宋体" w:hint="eastAsia"/>
                <w:sz w:val="24"/>
                <w:szCs w:val="24"/>
              </w:rPr>
              <w:t>】</w:t>
            </w:r>
          </w:p>
          <w:p w14:paraId="12288F2D" w14:textId="1C6DB10C" w:rsidR="00BD6F99" w:rsidRPr="00BD6F99" w:rsidRDefault="00BD6F99" w:rsidP="00BD6F99">
            <w:pPr>
              <w:spacing w:line="360" w:lineRule="auto"/>
              <w:ind w:firstLineChars="200" w:firstLine="480"/>
              <w:jc w:val="left"/>
              <w:rPr>
                <w:rFonts w:ascii="宋体" w:eastAsia="宋体" w:hAnsi="宋体"/>
                <w:sz w:val="24"/>
                <w:szCs w:val="24"/>
              </w:rPr>
            </w:pPr>
            <w:r>
              <w:rPr>
                <w:rFonts w:ascii="宋体" w:eastAsia="宋体" w:hAnsi="宋体" w:hint="eastAsia"/>
                <w:sz w:val="24"/>
                <w:szCs w:val="24"/>
              </w:rPr>
              <w:t>收集生活中的自然材料及人造材料，创作一件综合材料装饰画作品，尺寸4开，表现形式不限。</w:t>
            </w:r>
          </w:p>
        </w:tc>
      </w:tr>
      <w:tr w:rsidR="00A033DF" w14:paraId="09466F8D" w14:textId="77777777" w:rsidTr="00C83A63">
        <w:trPr>
          <w:trHeight w:val="415"/>
        </w:trPr>
        <w:tc>
          <w:tcPr>
            <w:tcW w:w="9781" w:type="dxa"/>
            <w:gridSpan w:val="5"/>
            <w:vAlign w:val="center"/>
          </w:tcPr>
          <w:p w14:paraId="39DDB3C5" w14:textId="77777777" w:rsidR="00A033DF" w:rsidRPr="00F3685A" w:rsidRDefault="00A033DF" w:rsidP="00C83A63">
            <w:pPr>
              <w:spacing w:line="360" w:lineRule="auto"/>
              <w:jc w:val="center"/>
              <w:rPr>
                <w:rFonts w:ascii="宋体" w:eastAsia="宋体" w:hAnsi="宋体"/>
                <w:b/>
                <w:bCs/>
                <w:sz w:val="28"/>
                <w:szCs w:val="28"/>
              </w:rPr>
            </w:pPr>
            <w:r>
              <w:rPr>
                <w:rFonts w:ascii="宋体" w:eastAsia="宋体" w:hAnsi="宋体" w:hint="eastAsia"/>
                <w:b/>
                <w:bCs/>
                <w:sz w:val="28"/>
                <w:szCs w:val="28"/>
              </w:rPr>
              <w:lastRenderedPageBreak/>
              <w:t>板书设计</w:t>
            </w:r>
          </w:p>
        </w:tc>
      </w:tr>
      <w:tr w:rsidR="00BD6F99" w14:paraId="061F6B87" w14:textId="77777777" w:rsidTr="00BD6F99">
        <w:trPr>
          <w:trHeight w:val="3084"/>
        </w:trPr>
        <w:tc>
          <w:tcPr>
            <w:tcW w:w="9781" w:type="dxa"/>
            <w:gridSpan w:val="5"/>
            <w:vAlign w:val="center"/>
          </w:tcPr>
          <w:p w14:paraId="6E3225AC" w14:textId="77777777" w:rsidR="00BD6F99" w:rsidRDefault="00BD6F99" w:rsidP="00C83A63">
            <w:pPr>
              <w:spacing w:line="360" w:lineRule="auto"/>
              <w:ind w:firstLineChars="200" w:firstLine="560"/>
              <w:jc w:val="left"/>
              <w:rPr>
                <w:rFonts w:ascii="楷体" w:eastAsia="楷体" w:hAnsi="楷体" w:cs="Times New Roman"/>
                <w:bCs/>
                <w:sz w:val="28"/>
                <w:szCs w:val="28"/>
              </w:rPr>
            </w:pPr>
            <w:r>
              <w:rPr>
                <w:rFonts w:ascii="楷体" w:eastAsia="楷体" w:hAnsi="楷体" w:cs="Times New Roman" w:hint="eastAsia"/>
                <w:bCs/>
                <w:sz w:val="28"/>
                <w:szCs w:val="28"/>
              </w:rPr>
              <w:t>材料语言：</w:t>
            </w:r>
          </w:p>
          <w:p w14:paraId="14DC3332" w14:textId="77777777" w:rsidR="00BD6F99" w:rsidRDefault="00BD6F99" w:rsidP="00C83A63">
            <w:pPr>
              <w:spacing w:line="360" w:lineRule="auto"/>
              <w:ind w:firstLineChars="200" w:firstLine="560"/>
              <w:jc w:val="left"/>
              <w:rPr>
                <w:rFonts w:ascii="楷体" w:eastAsia="楷体" w:hAnsi="楷体" w:cs="Times New Roman"/>
                <w:bCs/>
                <w:sz w:val="28"/>
                <w:szCs w:val="28"/>
              </w:rPr>
            </w:pPr>
            <w:r>
              <w:rPr>
                <w:rFonts w:ascii="楷体" w:eastAsia="楷体" w:hAnsi="楷体" w:cs="Times New Roman" w:hint="eastAsia"/>
                <w:bCs/>
                <w:sz w:val="28"/>
                <w:szCs w:val="28"/>
              </w:rPr>
              <w:t>质地语言、情感语言</w:t>
            </w:r>
          </w:p>
          <w:p w14:paraId="5EA4B471" w14:textId="77777777" w:rsidR="00BD6F99" w:rsidRPr="00444487" w:rsidRDefault="00BD6F99" w:rsidP="00C83A63">
            <w:pPr>
              <w:spacing w:line="360" w:lineRule="auto"/>
              <w:ind w:firstLineChars="200" w:firstLine="560"/>
              <w:jc w:val="left"/>
              <w:rPr>
                <w:rFonts w:ascii="楷体" w:eastAsia="楷体" w:hAnsi="楷体" w:cs="Times New Roman"/>
                <w:bCs/>
                <w:sz w:val="28"/>
                <w:szCs w:val="28"/>
              </w:rPr>
            </w:pPr>
            <w:r w:rsidRPr="00444487">
              <w:rPr>
                <w:rFonts w:ascii="楷体" w:eastAsia="楷体" w:hAnsi="楷体" w:cs="Times New Roman" w:hint="eastAsia"/>
                <w:bCs/>
                <w:sz w:val="28"/>
                <w:szCs w:val="28"/>
              </w:rPr>
              <w:t>综合材料装饰画创意表现：</w:t>
            </w:r>
          </w:p>
          <w:p w14:paraId="6FAB447D" w14:textId="77777777" w:rsidR="00BD6F99" w:rsidRPr="00444487" w:rsidRDefault="00BD6F99" w:rsidP="00C83A63">
            <w:pPr>
              <w:spacing w:line="360" w:lineRule="auto"/>
              <w:ind w:firstLineChars="200" w:firstLine="560"/>
              <w:jc w:val="left"/>
              <w:rPr>
                <w:rFonts w:ascii="楷体" w:eastAsia="楷体" w:hAnsi="楷体"/>
                <w:bCs/>
                <w:sz w:val="28"/>
                <w:szCs w:val="28"/>
              </w:rPr>
            </w:pPr>
            <w:r w:rsidRPr="00444487">
              <w:rPr>
                <w:rFonts w:ascii="楷体" w:eastAsia="楷体" w:hAnsi="楷体" w:cs="Times New Roman" w:hint="eastAsia"/>
                <w:bCs/>
                <w:sz w:val="28"/>
                <w:szCs w:val="28"/>
              </w:rPr>
              <w:t>点、线、面</w:t>
            </w:r>
          </w:p>
          <w:p w14:paraId="186F6FC4" w14:textId="77777777" w:rsidR="00BD6F99" w:rsidRPr="00444487" w:rsidRDefault="00BD6F99" w:rsidP="00C83A63">
            <w:pPr>
              <w:spacing w:line="360" w:lineRule="auto"/>
              <w:ind w:firstLineChars="200" w:firstLine="560"/>
              <w:jc w:val="left"/>
              <w:rPr>
                <w:rFonts w:ascii="宋体" w:eastAsia="宋体" w:hAnsi="宋体"/>
                <w:b/>
                <w:bCs/>
                <w:sz w:val="28"/>
                <w:szCs w:val="28"/>
              </w:rPr>
            </w:pPr>
            <w:r w:rsidRPr="00444487">
              <w:rPr>
                <w:rFonts w:ascii="楷体" w:eastAsia="楷体" w:hAnsi="楷体" w:cs="Times New Roman"/>
                <w:bCs/>
                <w:sz w:val="28"/>
                <w:szCs w:val="28"/>
              </w:rPr>
              <w:t>因材施艺</w:t>
            </w:r>
            <w:r w:rsidRPr="00444487">
              <w:rPr>
                <w:rFonts w:ascii="楷体" w:eastAsia="楷体" w:hAnsi="楷体" w:cs="Times New Roman" w:hint="eastAsia"/>
                <w:bCs/>
                <w:sz w:val="28"/>
                <w:szCs w:val="28"/>
              </w:rPr>
              <w:t>、因意施材</w:t>
            </w:r>
          </w:p>
        </w:tc>
      </w:tr>
    </w:tbl>
    <w:p w14:paraId="2FDEFAFF" w14:textId="77777777" w:rsidR="00A033DF" w:rsidRPr="00A033DF" w:rsidRDefault="00A033DF"/>
    <w:sectPr w:rsidR="00A033DF" w:rsidRPr="00A033DF" w:rsidSect="009076B2">
      <w:pgSz w:w="11906" w:h="16838"/>
      <w:pgMar w:top="1440" w:right="1080" w:bottom="1440" w:left="108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楷体">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433F20"/>
    <w:multiLevelType w:val="hybridMultilevel"/>
    <w:tmpl w:val="4C1052A0"/>
    <w:lvl w:ilvl="0" w:tplc="75D27058">
      <w:start w:val="2"/>
      <w:numFmt w:val="decimalEnclosedCircle"/>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33DF"/>
    <w:rsid w:val="003C72EB"/>
    <w:rsid w:val="005364FC"/>
    <w:rsid w:val="006942A9"/>
    <w:rsid w:val="007A76EF"/>
    <w:rsid w:val="009076B2"/>
    <w:rsid w:val="00A033DF"/>
    <w:rsid w:val="00BD6F99"/>
    <w:rsid w:val="00C87B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ECBCC9"/>
  <w15:chartTrackingRefBased/>
  <w15:docId w15:val="{DFE0F25F-52A7-4616-B574-041792378E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033D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qFormat/>
    <w:rsid w:val="00A033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A033DF"/>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7</Pages>
  <Words>577</Words>
  <Characters>3294</Characters>
  <Application>Microsoft Office Word</Application>
  <DocSecurity>0</DocSecurity>
  <Lines>27</Lines>
  <Paragraphs>7</Paragraphs>
  <ScaleCrop>false</ScaleCrop>
  <Company/>
  <LinksUpToDate>false</LinksUpToDate>
  <CharactersWithSpaces>3864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song ting</dc:creator>
  <cp:keywords/>
  <dc:description/>
  <cp:lastModifiedBy>song ting</cp:lastModifiedBy>
  <cp:revision>8</cp:revision>
  <dcterms:created xsi:type="dcterms:W3CDTF">2022-02-14T11:05:00Z</dcterms:created>
  <dcterms:modified xsi:type="dcterms:W3CDTF">2022-02-18T01:59:00Z</dcterms:modified>
</cp:coreProperties>
</file>